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7DD" w:rsidRPr="00DD0F01" w:rsidRDefault="00205352">
      <w:pPr>
        <w:rPr>
          <w:b/>
          <w:sz w:val="28"/>
          <w:szCs w:val="28"/>
          <w:lang w:val="sl-SI"/>
        </w:rPr>
      </w:pPr>
      <w:r w:rsidRPr="00DD0F01">
        <w:rPr>
          <w:b/>
          <w:sz w:val="28"/>
          <w:szCs w:val="28"/>
          <w:lang w:val="sl-SI"/>
        </w:rPr>
        <w:t>50.</w:t>
      </w:r>
      <w:r w:rsidR="006D2FD0">
        <w:rPr>
          <w:b/>
          <w:sz w:val="28"/>
          <w:szCs w:val="28"/>
          <w:lang w:val="sl-SI"/>
        </w:rPr>
        <w:t xml:space="preserve"> </w:t>
      </w:r>
      <w:r w:rsidRPr="00DD0F01">
        <w:rPr>
          <w:b/>
          <w:sz w:val="28"/>
          <w:szCs w:val="28"/>
          <w:lang w:val="sl-SI"/>
        </w:rPr>
        <w:t>LET RO REPUBLIKE SLOVENIJE- UVODNI NAGOVOR OB OTVORITVI RAZSTAVE O NASTANKU IN RAZVOJU TO NA KRANJSKEM V MUZEJU ZVVS V KRANJU 20.</w:t>
      </w:r>
      <w:r w:rsidR="006D2FD0">
        <w:rPr>
          <w:b/>
          <w:sz w:val="28"/>
          <w:szCs w:val="28"/>
          <w:lang w:val="sl-SI"/>
        </w:rPr>
        <w:t xml:space="preserve"> </w:t>
      </w:r>
      <w:r w:rsidRPr="00DD0F01">
        <w:rPr>
          <w:b/>
          <w:sz w:val="28"/>
          <w:szCs w:val="28"/>
          <w:lang w:val="sl-SI"/>
        </w:rPr>
        <w:t>11.</w:t>
      </w:r>
      <w:r w:rsidR="006D2FD0">
        <w:rPr>
          <w:b/>
          <w:sz w:val="28"/>
          <w:szCs w:val="28"/>
          <w:lang w:val="sl-SI"/>
        </w:rPr>
        <w:t xml:space="preserve"> </w:t>
      </w:r>
      <w:r w:rsidRPr="00DD0F01">
        <w:rPr>
          <w:b/>
          <w:sz w:val="28"/>
          <w:szCs w:val="28"/>
          <w:lang w:val="sl-SI"/>
        </w:rPr>
        <w:t>2018</w:t>
      </w:r>
    </w:p>
    <w:p w:rsidR="00205352" w:rsidRPr="00DD0F01" w:rsidRDefault="00205352">
      <w:pPr>
        <w:rPr>
          <w:sz w:val="28"/>
          <w:szCs w:val="28"/>
          <w:lang w:val="sl-SI"/>
        </w:rPr>
      </w:pPr>
    </w:p>
    <w:p w:rsidR="00205352" w:rsidRPr="00DD0F01" w:rsidRDefault="00205352">
      <w:pPr>
        <w:rPr>
          <w:sz w:val="28"/>
          <w:szCs w:val="28"/>
          <w:lang w:val="sl-SI"/>
        </w:rPr>
      </w:pPr>
      <w:r w:rsidRPr="00DD0F01">
        <w:rPr>
          <w:sz w:val="28"/>
          <w:szCs w:val="28"/>
          <w:lang w:val="sl-SI"/>
        </w:rPr>
        <w:t>Spoštovani obiskovalci, dragi gostje, spoštovani tovariši-nekdanji pripadniki TO Republike Slovenije.</w:t>
      </w:r>
    </w:p>
    <w:p w:rsidR="00205352" w:rsidRPr="00DD0F01" w:rsidRDefault="00205352">
      <w:pPr>
        <w:rPr>
          <w:sz w:val="28"/>
          <w:szCs w:val="28"/>
          <w:lang w:val="sl-SI"/>
        </w:rPr>
      </w:pPr>
    </w:p>
    <w:p w:rsidR="00205352" w:rsidRPr="00DD0F01" w:rsidRDefault="00205352">
      <w:pPr>
        <w:rPr>
          <w:sz w:val="28"/>
          <w:szCs w:val="28"/>
          <w:lang w:val="sl-SI"/>
        </w:rPr>
      </w:pPr>
      <w:r w:rsidRPr="00DD0F01">
        <w:rPr>
          <w:sz w:val="28"/>
          <w:szCs w:val="28"/>
          <w:lang w:val="sl-SI"/>
        </w:rPr>
        <w:t xml:space="preserve">Imel sem to možnost, da sem leta 1968 doživel nastanek in formiranje TO, takratne </w:t>
      </w:r>
      <w:r w:rsidR="006D2FD0" w:rsidRPr="00DD0F01">
        <w:rPr>
          <w:sz w:val="28"/>
          <w:szCs w:val="28"/>
          <w:lang w:val="sl-SI"/>
        </w:rPr>
        <w:t xml:space="preserve">republike </w:t>
      </w:r>
      <w:r w:rsidRPr="00DD0F01">
        <w:rPr>
          <w:sz w:val="28"/>
          <w:szCs w:val="28"/>
          <w:lang w:val="sl-SI"/>
        </w:rPr>
        <w:t>Slovenije, kot samostojne komponente OS SFRJ. Kot srednješolcu mi je bilo to povedano in potem, ko sem p</w:t>
      </w:r>
      <w:r w:rsidR="006856D3" w:rsidRPr="00DD0F01">
        <w:rPr>
          <w:sz w:val="28"/>
          <w:szCs w:val="28"/>
          <w:lang w:val="sl-SI"/>
        </w:rPr>
        <w:t>rvič</w:t>
      </w:r>
      <w:r w:rsidRPr="00DD0F01">
        <w:rPr>
          <w:sz w:val="28"/>
          <w:szCs w:val="28"/>
          <w:lang w:val="sl-SI"/>
        </w:rPr>
        <w:t xml:space="preserve"> videl vojaka-teritorialca v uniformi, sem ga kot takšnega tudi prepoznal, saj je govoril slovenki jezik in tudi uniforma ga je prikazovala drugačnega, od pripadnika JLA. Glede na to, da razstava sama po sebi verodostojno dokazuje nacionalno bit TO, je pri tem potrebno poudariti, da je bila pri ljudeh tako tudi sprejeta. Kasneje po letu 1971 sem bil deležen veliko priložnosti posrednega in neposrednega sodelovanja s Slovensko TO na posameznih vajah, ki so bile vedno poleg čisto vojaškega dela v popolnosti vpete v slovensko družbo</w:t>
      </w:r>
      <w:r w:rsidR="00C528B3">
        <w:rPr>
          <w:sz w:val="28"/>
          <w:szCs w:val="28"/>
          <w:lang w:val="sl-SI"/>
        </w:rPr>
        <w:t xml:space="preserve"> na ravni krajevne skupnosti, </w:t>
      </w:r>
      <w:r w:rsidR="006856D3" w:rsidRPr="00DD0F01">
        <w:rPr>
          <w:sz w:val="28"/>
          <w:szCs w:val="28"/>
          <w:lang w:val="sl-SI"/>
        </w:rPr>
        <w:t>občine, regije in Republike Slovenije. Kot mi je znano naša TO tudi nikoli ni bila angažirana izven meja Republike Slovenije, razen, kadar je šlo za udeležbo na vojaških paradah ali športnih dogodkih.</w:t>
      </w:r>
    </w:p>
    <w:p w:rsidR="006856D3" w:rsidRPr="00DD0F01" w:rsidRDefault="006856D3">
      <w:pPr>
        <w:rPr>
          <w:sz w:val="28"/>
          <w:szCs w:val="28"/>
          <w:lang w:val="sl-SI"/>
        </w:rPr>
      </w:pPr>
      <w:r w:rsidRPr="00DD0F01">
        <w:rPr>
          <w:sz w:val="28"/>
          <w:szCs w:val="28"/>
          <w:lang w:val="sl-SI"/>
        </w:rPr>
        <w:t xml:space="preserve">S TO sem se podrobneje seznanil, ko sem opravljal funkcijo sekretarja za obrambo občine Kranj, kjer sem se neposredno srečal z obrambnim načrtovanjem celotne občine, skladno s takrat veljavnim konceptom SLO in DS. TO je </w:t>
      </w:r>
      <w:r w:rsidR="00C528B3">
        <w:rPr>
          <w:sz w:val="28"/>
          <w:szCs w:val="28"/>
          <w:lang w:val="sl-SI"/>
        </w:rPr>
        <w:t>b</w:t>
      </w:r>
      <w:r w:rsidRPr="00DD0F01">
        <w:rPr>
          <w:sz w:val="28"/>
          <w:szCs w:val="28"/>
          <w:lang w:val="sl-SI"/>
        </w:rPr>
        <w:t xml:space="preserve">ila vedno sestavni del tozadevnega načrtovanja za delovanje DPS v izrednih razmerah, neposredni vojni nevarnosti in v vojni. Zato smo imeli izdelane načrte pripravljenosti, mobilizacije in načrte za delovanje v vojni. Razpolagali smo z lokacijami mobilizacijskih zbirališč, potrebno materialno oskrbljenostjo ali logistiko s skladišči streliva, oborožitve in opreme, zaklonišči,…Za vse vojaške obveznike se je vodila natančna evidenca, </w:t>
      </w:r>
      <w:r w:rsidR="00F97CFC" w:rsidRPr="00DD0F01">
        <w:rPr>
          <w:sz w:val="28"/>
          <w:szCs w:val="28"/>
          <w:lang w:val="sl-SI"/>
        </w:rPr>
        <w:t xml:space="preserve">in sicer: na eni strani TO in MILICO,CZ,… ter ločeno od vsega za JLA v zapečateni ovojnici. Tudi financiranje stalne sestave OŠTO je bilo zagotovljeno iz proračuna občine Kranj. Za nakup opreme, oborožitve in ureditve teritorija občine za obrambne potrebe, je imela občina formiran sklad za obrambo, v katerega so se stekala sredstva iz občinskega proračuna in iz delovnih </w:t>
      </w:r>
      <w:r w:rsidR="00F97CFC" w:rsidRPr="00DD0F01">
        <w:rPr>
          <w:sz w:val="28"/>
          <w:szCs w:val="28"/>
          <w:lang w:val="sl-SI"/>
        </w:rPr>
        <w:lastRenderedPageBreak/>
        <w:t>organizacij (tovarn,…) Za načrtovanje in uporabo teh sredstev je bil odgovoren Svet za obrambo občine, ki ga je vodil župan (predsednik občine).</w:t>
      </w:r>
    </w:p>
    <w:p w:rsidR="00F97CFC" w:rsidRPr="00DD0F01" w:rsidRDefault="00B11778">
      <w:pPr>
        <w:rPr>
          <w:sz w:val="28"/>
          <w:szCs w:val="28"/>
          <w:lang w:val="sl-SI"/>
        </w:rPr>
      </w:pPr>
      <w:r w:rsidRPr="00DD0F01">
        <w:rPr>
          <w:sz w:val="28"/>
          <w:szCs w:val="28"/>
          <w:lang w:val="sl-SI"/>
        </w:rPr>
        <w:t>Konkretno za Sekretariat za obrambo lahko povem, da je že v letu 1990 vse evidence in kartone vojaških obveznikov in evidence materialnih sredstev iz popisa premaknil na varno izven prostorov upravnega organa, kot tudi pomembne dele obrambnega načrta.</w:t>
      </w:r>
    </w:p>
    <w:p w:rsidR="00B11778" w:rsidRPr="00DD0F01" w:rsidRDefault="00B11778">
      <w:pPr>
        <w:rPr>
          <w:sz w:val="28"/>
          <w:szCs w:val="28"/>
          <w:lang w:val="sl-SI"/>
        </w:rPr>
      </w:pPr>
      <w:r w:rsidRPr="00DD0F01">
        <w:rPr>
          <w:sz w:val="28"/>
          <w:szCs w:val="28"/>
          <w:lang w:val="sl-SI"/>
        </w:rPr>
        <w:t>Ko danes nekateri trdijo, da je bila TO podrejena JLA, lahko trdim, da je šlo za sodelovanje, nikakor pa ne za podrejen status, o čemer pričajo že opisana dejstva. Podobno bi lahko rekli danes za SV, ko bi se vprašali, koliko je porejena NATU,…</w:t>
      </w:r>
    </w:p>
    <w:p w:rsidR="00B11778" w:rsidRPr="00DD0F01" w:rsidRDefault="00B11778">
      <w:pPr>
        <w:rPr>
          <w:sz w:val="28"/>
          <w:szCs w:val="28"/>
          <w:lang w:val="sl-SI"/>
        </w:rPr>
      </w:pPr>
      <w:r w:rsidRPr="00DD0F01">
        <w:rPr>
          <w:sz w:val="28"/>
          <w:szCs w:val="28"/>
          <w:lang w:val="sl-SI"/>
        </w:rPr>
        <w:t>Ta trenutek zasluži omembo še enega izjemno pomembnega segmenta</w:t>
      </w:r>
      <w:r w:rsidR="00C03F74" w:rsidRPr="00DD0F01">
        <w:rPr>
          <w:sz w:val="28"/>
          <w:szCs w:val="28"/>
          <w:lang w:val="sl-SI"/>
        </w:rPr>
        <w:t xml:space="preserve">, ki priča o visoki strokovni usposobljenosti Slovenske TO. To je izobraževanje in usposabljanje. Takratni sekretar za obrambo RS Martin Košir je ob eni priložnosti poudaril, da vsak sistem zahteva permanentno izobraževanje in usposabljanje ljudi, pripadnikov TO. Kot je dejal: »brez usposabljanja vsak sistem kot tudi človek sam, začne nazadovati. Predvsem usposabljanje starešinskega kadra in posameznih specialnosti je za delovanje in razvoj TO ključnega pomena!« S tem namenom je prepričal takratno republiško vodstvo, da je dalo soglasje in zagotovilo potreba sredstva za izgradnjo RCOU v Poljčah. </w:t>
      </w:r>
      <w:r w:rsidR="00454651" w:rsidRPr="00DD0F01">
        <w:rPr>
          <w:sz w:val="28"/>
          <w:szCs w:val="28"/>
          <w:lang w:val="sl-SI"/>
        </w:rPr>
        <w:t xml:space="preserve">Ta center, v katerem je tudi DEMOS našel svoje mesto, ko je sprejel </w:t>
      </w:r>
      <w:r w:rsidR="00C528B3">
        <w:rPr>
          <w:sz w:val="28"/>
          <w:szCs w:val="28"/>
          <w:lang w:val="sl-SI"/>
        </w:rPr>
        <w:t xml:space="preserve">zgodovinsko </w:t>
      </w:r>
      <w:r w:rsidR="00454651" w:rsidRPr="00DD0F01">
        <w:rPr>
          <w:sz w:val="28"/>
          <w:szCs w:val="28"/>
          <w:lang w:val="sl-SI"/>
        </w:rPr>
        <w:t>odločitev o plebiscitu, je bil zgrajen brez vednosti Beograda, s sredstvi Republike Slovenije, in na katerega smo upravičeno ponosni, saj je vsakdo med nami v tem centru pridobil nova znanja in sposobnosti, kamor smo vedno radi zahajali. Zato mi dovolite, da ob tej priložnosti in v počastitev tega pomembnega 50-letnega jubileja družno na MORS pošljemo predlog, da se omenjeni RCOU, sedaj Center odličnosti poimenuje po Martinu Koširju, ki ima poleg tega centra tudi izjemne zasluge za nastanek in razvoj Slovenske TO.</w:t>
      </w:r>
    </w:p>
    <w:p w:rsidR="00EC2F56" w:rsidRPr="00DD0F01" w:rsidRDefault="00454651">
      <w:pPr>
        <w:rPr>
          <w:sz w:val="28"/>
          <w:szCs w:val="28"/>
          <w:lang w:val="sl-SI"/>
        </w:rPr>
      </w:pPr>
      <w:r w:rsidRPr="00DD0F01">
        <w:rPr>
          <w:sz w:val="28"/>
          <w:szCs w:val="28"/>
          <w:lang w:val="sl-SI"/>
        </w:rPr>
        <w:t xml:space="preserve">V zadnjih dneh so se razvili predlogi in razprave o oblikovanju skupne evropske vojaške obrambe, torej vojaške sile, ki bo operativno sposobna zagotoviti globalno varnost skupnega evropskega prostora. </w:t>
      </w:r>
      <w:r w:rsidR="002F23CC" w:rsidRPr="00DD0F01">
        <w:rPr>
          <w:sz w:val="28"/>
          <w:szCs w:val="28"/>
          <w:lang w:val="sl-SI"/>
        </w:rPr>
        <w:t xml:space="preserve">Danes v opravičilo sodelovanja naših vojakov v mednarodnih operacijah slišimo, da se naša suverenost in neodvisnost branijo tudi v Afriki, na Bližnjem vzhodu, v Litvi,…Nam pa se očita, da smo bili sestavni del obrambnih sil v nekdanji skupni državi, ki naj bi bila sovražna in totalitaristična??? Vsem nam se jemlje pravica biti ponosni na to za kar smo živeli in delovali v svojih najboljših letih, se žrtvovali za to, da se je Slovenija pripeljala do obdobja leta 1990-1991 ko je </w:t>
      </w:r>
      <w:r w:rsidR="002F23CC" w:rsidRPr="00DD0F01">
        <w:rPr>
          <w:sz w:val="28"/>
          <w:szCs w:val="28"/>
          <w:lang w:val="sl-SI"/>
        </w:rPr>
        <w:lastRenderedPageBreak/>
        <w:t>končno dočakala osamosvojitev z minimalnimi izgubami. Vsega tega ne bi bilo, če ne bi bilo nas tukaj, kot tudi tistih, ki jih ni več med nami</w:t>
      </w:r>
      <w:r w:rsidR="00EC2F56" w:rsidRPr="00DD0F01">
        <w:rPr>
          <w:sz w:val="28"/>
          <w:szCs w:val="28"/>
          <w:lang w:val="sl-SI"/>
        </w:rPr>
        <w:t xml:space="preserve">. Vsi poznamo pravo resnico. O tem pričajo številni zborniki in napisane knjige, ki pričajo tudi o nečednih poslih visoko kvalificiranih </w:t>
      </w:r>
      <w:proofErr w:type="spellStart"/>
      <w:r w:rsidR="00EC2F56" w:rsidRPr="00DD0F01">
        <w:rPr>
          <w:sz w:val="28"/>
          <w:szCs w:val="28"/>
          <w:lang w:val="sl-SI"/>
        </w:rPr>
        <w:t>osamosvojiteljev</w:t>
      </w:r>
      <w:proofErr w:type="spellEnd"/>
      <w:r w:rsidR="00EC2F56" w:rsidRPr="00DD0F01">
        <w:rPr>
          <w:sz w:val="28"/>
          <w:szCs w:val="28"/>
          <w:lang w:val="sl-SI"/>
        </w:rPr>
        <w:t>,…</w:t>
      </w:r>
    </w:p>
    <w:p w:rsidR="00EC2F56" w:rsidRPr="00DD0F01" w:rsidRDefault="00EC2F56">
      <w:pPr>
        <w:rPr>
          <w:sz w:val="28"/>
          <w:szCs w:val="28"/>
          <w:lang w:val="sl-SI"/>
        </w:rPr>
      </w:pPr>
      <w:r w:rsidRPr="00DD0F01">
        <w:rPr>
          <w:sz w:val="28"/>
          <w:szCs w:val="28"/>
          <w:lang w:val="sl-SI"/>
        </w:rPr>
        <w:t xml:space="preserve">Zato se moramo upreti kakršnemu koli izkrivljanju in omalovaževanju Slovenske TO, ki je skupaj i Milico odigrala neprecenljivo vlogo v vojaški zgodovini Slovenije in brez </w:t>
      </w:r>
      <w:r w:rsidR="00DD0F01" w:rsidRPr="00DD0F01">
        <w:rPr>
          <w:sz w:val="28"/>
          <w:szCs w:val="28"/>
          <w:lang w:val="sl-SI"/>
        </w:rPr>
        <w:t>katerih</w:t>
      </w:r>
      <w:r w:rsidRPr="00DD0F01">
        <w:rPr>
          <w:sz w:val="28"/>
          <w:szCs w:val="28"/>
          <w:lang w:val="sl-SI"/>
        </w:rPr>
        <w:t xml:space="preserve"> osamosvojitvene zmage v </w:t>
      </w:r>
      <w:r w:rsidR="00AA3705" w:rsidRPr="00DD0F01">
        <w:rPr>
          <w:sz w:val="28"/>
          <w:szCs w:val="28"/>
          <w:lang w:val="sl-SI"/>
        </w:rPr>
        <w:t xml:space="preserve">letu 1991 ne bi bilo. Na koncu, kdo je potem bil Peter Petrič, po katerem se danes imenuje ta vojašnica, in ki je padel v vojni za Slovenijo. Ali je na glavi </w:t>
      </w:r>
      <w:r w:rsidR="00C528B3">
        <w:rPr>
          <w:sz w:val="28"/>
          <w:szCs w:val="28"/>
          <w:lang w:val="sl-SI"/>
        </w:rPr>
        <w:t xml:space="preserve">nekoč pred tem </w:t>
      </w:r>
      <w:r w:rsidR="00AA3705" w:rsidRPr="00DD0F01">
        <w:rPr>
          <w:sz w:val="28"/>
          <w:szCs w:val="28"/>
          <w:lang w:val="sl-SI"/>
        </w:rPr>
        <w:t>zgolj slučajno nosil peterokrako zvezdo</w:t>
      </w:r>
      <w:r w:rsidR="000E45BF" w:rsidRPr="00DD0F01">
        <w:rPr>
          <w:sz w:val="28"/>
          <w:szCs w:val="28"/>
          <w:lang w:val="sl-SI"/>
        </w:rPr>
        <w:t>. Pomembno je samo to, da je izgubil življenje za svojo domovino, kot smo vsi mi žrtvovali svojo mladost, znanje in sposobnosti, za kar nam ni žal, saj smo opravljali plemenito domovinsko</w:t>
      </w:r>
      <w:r w:rsidR="00C528B3">
        <w:rPr>
          <w:sz w:val="28"/>
          <w:szCs w:val="28"/>
          <w:lang w:val="sl-SI"/>
        </w:rPr>
        <w:t xml:space="preserve"> delo in </w:t>
      </w:r>
      <w:r w:rsidR="000E45BF" w:rsidRPr="00DD0F01">
        <w:rPr>
          <w:sz w:val="28"/>
          <w:szCs w:val="28"/>
          <w:lang w:val="sl-SI"/>
        </w:rPr>
        <w:t xml:space="preserve"> dolžnost. Pa četudi smo bili </w:t>
      </w:r>
      <w:r w:rsidR="00C528B3">
        <w:rPr>
          <w:sz w:val="28"/>
          <w:szCs w:val="28"/>
          <w:lang w:val="sl-SI"/>
        </w:rPr>
        <w:t xml:space="preserve">in smo </w:t>
      </w:r>
      <w:r w:rsidR="000E45BF" w:rsidRPr="00DD0F01">
        <w:rPr>
          <w:sz w:val="28"/>
          <w:szCs w:val="28"/>
          <w:lang w:val="sl-SI"/>
        </w:rPr>
        <w:t>ponosni na to, da smo bili in živeli v Jugoslaviji, tako, kot vsi ostali</w:t>
      </w:r>
      <w:r w:rsidR="00C528B3">
        <w:rPr>
          <w:sz w:val="28"/>
          <w:szCs w:val="28"/>
          <w:lang w:val="sl-SI"/>
        </w:rPr>
        <w:t>:</w:t>
      </w:r>
      <w:r w:rsidR="000E45BF" w:rsidRPr="00DD0F01">
        <w:rPr>
          <w:sz w:val="28"/>
          <w:szCs w:val="28"/>
          <w:lang w:val="sl-SI"/>
        </w:rPr>
        <w:t xml:space="preserve"> športniki, kulturniki,</w:t>
      </w:r>
      <w:r w:rsidR="006D2FD0">
        <w:rPr>
          <w:sz w:val="28"/>
          <w:szCs w:val="28"/>
          <w:lang w:val="sl-SI"/>
        </w:rPr>
        <w:t xml:space="preserve"> … </w:t>
      </w:r>
      <w:r w:rsidR="000E45BF" w:rsidRPr="00DD0F01">
        <w:rPr>
          <w:sz w:val="28"/>
          <w:szCs w:val="28"/>
          <w:lang w:val="sl-SI"/>
        </w:rPr>
        <w:t xml:space="preserve">Osebno nikoli nisem imel občutka ali pa vedenja, da </w:t>
      </w:r>
      <w:r w:rsidR="00C528B3">
        <w:rPr>
          <w:sz w:val="28"/>
          <w:szCs w:val="28"/>
          <w:lang w:val="sl-SI"/>
        </w:rPr>
        <w:t>sem živel v</w:t>
      </w:r>
      <w:r w:rsidR="000E45BF" w:rsidRPr="00DD0F01">
        <w:rPr>
          <w:sz w:val="28"/>
          <w:szCs w:val="28"/>
          <w:lang w:val="sl-SI"/>
        </w:rPr>
        <w:t xml:space="preserve"> totalitaristični</w:t>
      </w:r>
      <w:r w:rsidR="00C528B3">
        <w:rPr>
          <w:sz w:val="28"/>
          <w:szCs w:val="28"/>
          <w:lang w:val="sl-SI"/>
        </w:rPr>
        <w:t>…</w:t>
      </w:r>
      <w:r w:rsidR="000E45BF" w:rsidRPr="00DD0F01">
        <w:rPr>
          <w:sz w:val="28"/>
          <w:szCs w:val="28"/>
          <w:lang w:val="sl-SI"/>
        </w:rPr>
        <w:t xml:space="preserve"> državi.</w:t>
      </w:r>
    </w:p>
    <w:p w:rsidR="000E45BF" w:rsidRPr="00DD0F01" w:rsidRDefault="000E45BF">
      <w:pPr>
        <w:rPr>
          <w:sz w:val="28"/>
          <w:szCs w:val="28"/>
          <w:lang w:val="sl-SI"/>
        </w:rPr>
      </w:pPr>
      <w:r w:rsidRPr="00DD0F01">
        <w:rPr>
          <w:sz w:val="28"/>
          <w:szCs w:val="28"/>
          <w:lang w:val="sl-SI"/>
        </w:rPr>
        <w:t>Še enkrat zahvala in čestitke ob pomembnem jubileju 50 let od takrat tistega davnega 20. novembra 1968, vsem nekdanjim pripadnikom Slovenske TO, za prehojeno plemenito pot in vzpodbudo za delo tudi v prihodnje, saj nam ostaja še en cilj, da se pomen in vloga TO v vojaški zgodovini Slovenije umesti na zasluženo častno mesto, kot zgodba o izjemnem uspehu, ki bo, kadar koli bo to potrebno</w:t>
      </w:r>
      <w:r w:rsidR="006D2FD0">
        <w:rPr>
          <w:sz w:val="28"/>
          <w:szCs w:val="28"/>
          <w:lang w:val="sl-SI"/>
        </w:rPr>
        <w:t>,</w:t>
      </w:r>
      <w:r w:rsidRPr="00DD0F01">
        <w:rPr>
          <w:sz w:val="28"/>
          <w:szCs w:val="28"/>
          <w:lang w:val="sl-SI"/>
        </w:rPr>
        <w:t xml:space="preserve"> lahko dragocena izkušnja naslednjim rodovom Slovencev, ki se bodo morali tako ali drugače boriti za svoj obstoj.</w:t>
      </w:r>
    </w:p>
    <w:p w:rsidR="000E45BF" w:rsidRPr="00DD0F01" w:rsidRDefault="000E45BF">
      <w:pPr>
        <w:rPr>
          <w:sz w:val="28"/>
          <w:szCs w:val="28"/>
          <w:lang w:val="sl-SI"/>
        </w:rPr>
      </w:pPr>
      <w:r w:rsidRPr="00DD0F01">
        <w:rPr>
          <w:sz w:val="28"/>
          <w:szCs w:val="28"/>
          <w:lang w:val="sl-SI"/>
        </w:rPr>
        <w:t xml:space="preserve">Posebna zahvala na koncu gre predsedniku ZVVS Antonu Rešku, ki je </w:t>
      </w:r>
      <w:r w:rsidR="00DD0F01" w:rsidRPr="00DD0F01">
        <w:rPr>
          <w:sz w:val="28"/>
          <w:szCs w:val="28"/>
          <w:lang w:val="sl-SI"/>
        </w:rPr>
        <w:t>skupaj s sodelavci pripravil ta dogodek, s čemer tudi razglašam, da je razstava odprta.</w:t>
      </w:r>
    </w:p>
    <w:p w:rsidR="00C528B3" w:rsidRDefault="00C528B3">
      <w:pPr>
        <w:rPr>
          <w:sz w:val="28"/>
          <w:szCs w:val="28"/>
          <w:lang w:val="sl-SI"/>
        </w:rPr>
      </w:pPr>
    </w:p>
    <w:p w:rsidR="00454651" w:rsidRDefault="00DD0F01">
      <w:pPr>
        <w:rPr>
          <w:sz w:val="28"/>
          <w:szCs w:val="28"/>
          <w:lang w:val="sl-SI"/>
        </w:rPr>
      </w:pPr>
      <w:r w:rsidRPr="00DD0F01">
        <w:rPr>
          <w:sz w:val="28"/>
          <w:szCs w:val="28"/>
          <w:lang w:val="sl-SI"/>
        </w:rPr>
        <w:t>Kranj, 20.11.2018</w:t>
      </w:r>
    </w:p>
    <w:p w:rsidR="00C528B3" w:rsidRPr="00DD0F01" w:rsidRDefault="00C528B3">
      <w:pPr>
        <w:rPr>
          <w:sz w:val="28"/>
          <w:szCs w:val="28"/>
          <w:lang w:val="sl-SI"/>
        </w:rPr>
      </w:pPr>
      <w:r>
        <w:rPr>
          <w:sz w:val="28"/>
          <w:szCs w:val="28"/>
          <w:lang w:val="sl-SI"/>
        </w:rPr>
        <w:t>Dr.</w:t>
      </w:r>
      <w:r w:rsidR="006D2FD0">
        <w:rPr>
          <w:sz w:val="28"/>
          <w:szCs w:val="28"/>
          <w:lang w:val="sl-SI"/>
        </w:rPr>
        <w:t xml:space="preserve"> </w:t>
      </w:r>
      <w:r>
        <w:rPr>
          <w:sz w:val="28"/>
          <w:szCs w:val="28"/>
          <w:lang w:val="sl-SI"/>
        </w:rPr>
        <w:t>Bojan Potočnik</w:t>
      </w:r>
      <w:bookmarkStart w:id="0" w:name="_GoBack"/>
      <w:bookmarkEnd w:id="0"/>
    </w:p>
    <w:sectPr w:rsidR="00C528B3" w:rsidRPr="00DD0F01">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97D" w:rsidRDefault="0019597D" w:rsidP="00C528B3">
      <w:pPr>
        <w:spacing w:after="0" w:line="240" w:lineRule="auto"/>
      </w:pPr>
      <w:r>
        <w:separator/>
      </w:r>
    </w:p>
  </w:endnote>
  <w:endnote w:type="continuationSeparator" w:id="0">
    <w:p w:rsidR="0019597D" w:rsidRDefault="0019597D" w:rsidP="00C5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806913"/>
      <w:docPartObj>
        <w:docPartGallery w:val="Page Numbers (Bottom of Page)"/>
        <w:docPartUnique/>
      </w:docPartObj>
    </w:sdtPr>
    <w:sdtEndPr/>
    <w:sdtContent>
      <w:p w:rsidR="00C528B3" w:rsidRDefault="00C528B3">
        <w:pPr>
          <w:pStyle w:val="Noga"/>
          <w:jc w:val="right"/>
        </w:pPr>
        <w:r>
          <w:fldChar w:fldCharType="begin"/>
        </w:r>
        <w:r>
          <w:instrText>PAGE   \* MERGEFORMAT</w:instrText>
        </w:r>
        <w:r>
          <w:fldChar w:fldCharType="separate"/>
        </w:r>
        <w:r w:rsidR="00DD08B8" w:rsidRPr="00DD08B8">
          <w:rPr>
            <w:noProof/>
            <w:lang w:val="sl-SI"/>
          </w:rPr>
          <w:t>3</w:t>
        </w:r>
        <w:r>
          <w:fldChar w:fldCharType="end"/>
        </w:r>
      </w:p>
    </w:sdtContent>
  </w:sdt>
  <w:p w:rsidR="00C528B3" w:rsidRDefault="00C528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97D" w:rsidRDefault="0019597D" w:rsidP="00C528B3">
      <w:pPr>
        <w:spacing w:after="0" w:line="240" w:lineRule="auto"/>
      </w:pPr>
      <w:r>
        <w:separator/>
      </w:r>
    </w:p>
  </w:footnote>
  <w:footnote w:type="continuationSeparator" w:id="0">
    <w:p w:rsidR="0019597D" w:rsidRDefault="0019597D" w:rsidP="00C52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52"/>
    <w:rsid w:val="000E45BF"/>
    <w:rsid w:val="0019597D"/>
    <w:rsid w:val="00205352"/>
    <w:rsid w:val="002577DD"/>
    <w:rsid w:val="002F23CC"/>
    <w:rsid w:val="00454651"/>
    <w:rsid w:val="006856D3"/>
    <w:rsid w:val="006D2FD0"/>
    <w:rsid w:val="00AA3705"/>
    <w:rsid w:val="00B11778"/>
    <w:rsid w:val="00C03F74"/>
    <w:rsid w:val="00C528B3"/>
    <w:rsid w:val="00DD08B8"/>
    <w:rsid w:val="00DD0F01"/>
    <w:rsid w:val="00E75237"/>
    <w:rsid w:val="00EC2F56"/>
    <w:rsid w:val="00F9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CAEC"/>
  <w15:chartTrackingRefBased/>
  <w15:docId w15:val="{B9DD803B-7BF5-4115-8358-3838CB2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528B3"/>
    <w:pPr>
      <w:tabs>
        <w:tab w:val="center" w:pos="4513"/>
        <w:tab w:val="right" w:pos="9026"/>
      </w:tabs>
      <w:spacing w:after="0" w:line="240" w:lineRule="auto"/>
    </w:pPr>
  </w:style>
  <w:style w:type="character" w:customStyle="1" w:styleId="GlavaZnak">
    <w:name w:val="Glava Znak"/>
    <w:basedOn w:val="Privzetapisavaodstavka"/>
    <w:link w:val="Glava"/>
    <w:uiPriority w:val="99"/>
    <w:rsid w:val="00C528B3"/>
  </w:style>
  <w:style w:type="paragraph" w:styleId="Noga">
    <w:name w:val="footer"/>
    <w:basedOn w:val="Navaden"/>
    <w:link w:val="NogaZnak"/>
    <w:uiPriority w:val="99"/>
    <w:unhideWhenUsed/>
    <w:rsid w:val="00C528B3"/>
    <w:pPr>
      <w:tabs>
        <w:tab w:val="center" w:pos="4513"/>
        <w:tab w:val="right" w:pos="9026"/>
      </w:tabs>
      <w:spacing w:after="0" w:line="240" w:lineRule="auto"/>
    </w:pPr>
  </w:style>
  <w:style w:type="character" w:customStyle="1" w:styleId="NogaZnak">
    <w:name w:val="Noga Znak"/>
    <w:basedOn w:val="Privzetapisavaodstavka"/>
    <w:link w:val="Noga"/>
    <w:uiPriority w:val="99"/>
    <w:rsid w:val="00C5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5669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POTOČNIK</dc:creator>
  <cp:keywords/>
  <dc:description/>
  <cp:lastModifiedBy>Zveza slovenskih častnikov</cp:lastModifiedBy>
  <cp:revision>2</cp:revision>
  <dcterms:created xsi:type="dcterms:W3CDTF">2018-11-27T13:03:00Z</dcterms:created>
  <dcterms:modified xsi:type="dcterms:W3CDTF">2018-11-27T13:03:00Z</dcterms:modified>
</cp:coreProperties>
</file>