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F" w:rsidRPr="00202A77" w:rsidRDefault="005D3647" w:rsidP="00DC6A71">
      <w:pPr>
        <w:pStyle w:val="datumtevilk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alt="Prostor za vnos naslovnika&#10;" style="position:absolute;margin-left:88.3pt;margin-top:182.05pt;width:187.1pt;height:94.4pt;z-index:251657728;visibility:visible;mso-wrap-distance-left:0;mso-wrap-distance-top:28.35pt;mso-wrap-distance-right:0;mso-wrap-distance-bottom:42.5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" o:allowoverlap="f" filled="f" stroked="f">
            <v:textbox inset="0,0,0,0">
              <w:txbxContent>
                <w:p w:rsidR="002A2B69" w:rsidRPr="0039547C" w:rsidRDefault="00806F35" w:rsidP="007D75CF">
                  <w:pPr>
                    <w:rPr>
                      <w:b/>
                    </w:rPr>
                  </w:pPr>
                  <w:r w:rsidRPr="0039547C">
                    <w:rPr>
                      <w:b/>
                    </w:rPr>
                    <w:t>VSEM UE REPUBLIKE SLOVENIJE</w:t>
                  </w:r>
                </w:p>
                <w:p w:rsidR="00806F35" w:rsidRDefault="00806F35" w:rsidP="007D75CF">
                  <w:r>
                    <w:t>Notranje organizacijske enote, pristojne za vojne invalide, vojne veterane in žrtve vojnega nasilja</w:t>
                  </w:r>
                </w:p>
              </w:txbxContent>
            </v:textbox>
            <w10:wrap type="topAndBottom" anchorx="page" anchory="page"/>
          </v:shape>
        </w:pict>
      </w:r>
      <w:r w:rsidR="007D75CF" w:rsidRPr="00202A77">
        <w:t xml:space="preserve">Številka: </w:t>
      </w:r>
      <w:r w:rsidR="00120771">
        <w:t>1301-1</w:t>
      </w:r>
      <w:r w:rsidR="004C3F3B">
        <w:t>7</w:t>
      </w:r>
      <w:r w:rsidR="00120771">
        <w:t>/201</w:t>
      </w:r>
      <w:r w:rsidR="004C3F3B">
        <w:t>6</w:t>
      </w:r>
      <w:r w:rsidR="00EF2E25">
        <w:t>/</w:t>
      </w:r>
      <w:r w:rsidR="00F33107">
        <w:t>1</w:t>
      </w:r>
      <w:r w:rsidR="00DE3667">
        <w:t xml:space="preserve">                                                     </w:t>
      </w:r>
    </w:p>
    <w:p w:rsidR="000C0631" w:rsidRDefault="003B68F6" w:rsidP="000C0631">
      <w:r>
        <w:t xml:space="preserve">Datum: </w:t>
      </w:r>
      <w:r w:rsidR="00491E64">
        <w:t>17. 10.</w:t>
      </w:r>
      <w:r w:rsidR="00F33107">
        <w:t xml:space="preserve"> </w:t>
      </w:r>
      <w:r w:rsidR="00491E64">
        <w:t>2016</w:t>
      </w:r>
    </w:p>
    <w:p w:rsidR="000C0631" w:rsidRDefault="000C0631" w:rsidP="000C0631"/>
    <w:p w:rsidR="00643418" w:rsidRDefault="00643418" w:rsidP="000C0631"/>
    <w:p w:rsidR="00370905" w:rsidRDefault="000C0631" w:rsidP="00A32C6A">
      <w:pPr>
        <w:rPr>
          <w:b/>
        </w:rPr>
      </w:pPr>
      <w:r w:rsidRPr="004A72CF">
        <w:rPr>
          <w:b/>
        </w:rPr>
        <w:t xml:space="preserve">Zadeva: </w:t>
      </w:r>
      <w:r w:rsidR="00A32C6A">
        <w:rPr>
          <w:b/>
        </w:rPr>
        <w:t>Zdravstveno varstvo vojnih veteranov po 1. 1. 201</w:t>
      </w:r>
      <w:r w:rsidR="00EF2E25">
        <w:rPr>
          <w:b/>
        </w:rPr>
        <w:t>7</w:t>
      </w:r>
    </w:p>
    <w:p w:rsidR="00A32C6A" w:rsidRDefault="00A32C6A" w:rsidP="00A32C6A">
      <w:pPr>
        <w:rPr>
          <w:b/>
        </w:rPr>
      </w:pPr>
    </w:p>
    <w:p w:rsidR="00F33107" w:rsidRDefault="00F33107" w:rsidP="00DF4B12">
      <w:pPr>
        <w:jc w:val="both"/>
      </w:pPr>
    </w:p>
    <w:p w:rsidR="00EF2E25" w:rsidRPr="00EF2E25" w:rsidRDefault="00DF4B12" w:rsidP="00DF4B12">
      <w:pPr>
        <w:jc w:val="both"/>
      </w:pPr>
      <w:r>
        <w:t>Po vseh dosedanjih posegih v pravico do zdravst</w:t>
      </w:r>
      <w:r w:rsidR="00C473A6">
        <w:t>venega varstva vojnih veteranov</w:t>
      </w:r>
      <w:r>
        <w:t xml:space="preserve"> se navedena pravica z letom 2017 ponovno zagotavlja v polnem obsegu</w:t>
      </w:r>
      <w:r w:rsidR="008021CE">
        <w:t xml:space="preserve">, </w:t>
      </w:r>
      <w:r w:rsidR="00A96824">
        <w:t xml:space="preserve">in sicer </w:t>
      </w:r>
      <w:r w:rsidR="00C473A6">
        <w:t>ob izpolnjevanju</w:t>
      </w:r>
      <w:r>
        <w:t xml:space="preserve"> </w:t>
      </w:r>
      <w:r w:rsidR="00C473A6">
        <w:t xml:space="preserve">predpisanih </w:t>
      </w:r>
      <w:r>
        <w:t>splošnih pogoj</w:t>
      </w:r>
      <w:r w:rsidR="00537205">
        <w:t>ev</w:t>
      </w:r>
      <w:r>
        <w:t xml:space="preserve"> </w:t>
      </w:r>
      <w:r w:rsidR="00C473A6">
        <w:t>po Zakonu</w:t>
      </w:r>
      <w:r>
        <w:t xml:space="preserve"> o vojnih veteranih. To je uveljavljen sta</w:t>
      </w:r>
      <w:r w:rsidR="00C473A6">
        <w:t xml:space="preserve">tus vojnega veterana po zakonu in </w:t>
      </w:r>
      <w:r>
        <w:t>dopolnjena starost 55 let</w:t>
      </w:r>
      <w:r w:rsidR="00C473A6">
        <w:t xml:space="preserve"> (</w:t>
      </w:r>
      <w:r w:rsidR="00714C3A">
        <w:t>pred dopolnjeno starostjo 55 let pa le v primeru ugotovljene</w:t>
      </w:r>
      <w:r>
        <w:t xml:space="preserve"> trajn</w:t>
      </w:r>
      <w:r w:rsidR="00714C3A">
        <w:t>e</w:t>
      </w:r>
      <w:r>
        <w:t xml:space="preserve"> popoln</w:t>
      </w:r>
      <w:r w:rsidR="00714C3A">
        <w:t>e</w:t>
      </w:r>
      <w:r>
        <w:t xml:space="preserve"> izgub</w:t>
      </w:r>
      <w:r w:rsidR="00573EC4">
        <w:t>e</w:t>
      </w:r>
      <w:r>
        <w:t xml:space="preserve"> delovne zmožnosti</w:t>
      </w:r>
      <w:r w:rsidR="00C473A6">
        <w:t>).</w:t>
      </w:r>
      <w:r>
        <w:t xml:space="preserve">  </w:t>
      </w:r>
    </w:p>
    <w:p w:rsidR="00EF2E25" w:rsidRDefault="00EF2E25" w:rsidP="00A32C6A">
      <w:pPr>
        <w:rPr>
          <w:b/>
        </w:rPr>
      </w:pPr>
    </w:p>
    <w:p w:rsidR="00C12D67" w:rsidRDefault="00C12D67" w:rsidP="00C12D67">
      <w:pPr>
        <w:jc w:val="both"/>
      </w:pPr>
      <w:r>
        <w:t>Zakon o spremembah zakona o vojnih veteranih (</w:t>
      </w:r>
      <w:r w:rsidR="00AB5AA9">
        <w:t>U</w:t>
      </w:r>
      <w:r>
        <w:t xml:space="preserve">radni list RS, št. 32/14) </w:t>
      </w:r>
      <w:r w:rsidR="00C473A6">
        <w:t xml:space="preserve">je </w:t>
      </w:r>
      <w:r>
        <w:t xml:space="preserve">v 3. členu </w:t>
      </w:r>
      <w:r w:rsidR="00507D61" w:rsidRPr="0055443A">
        <w:rPr>
          <w:color w:val="000000" w:themeColor="text1"/>
        </w:rPr>
        <w:t xml:space="preserve">namreč </w:t>
      </w:r>
      <w:r w:rsidR="00C473A6">
        <w:t>določil</w:t>
      </w:r>
      <w:r>
        <w:t>,</w:t>
      </w:r>
      <w:r w:rsidRPr="00C12D67">
        <w:t xml:space="preserve"> </w:t>
      </w:r>
      <w:r>
        <w:t xml:space="preserve">da se vojnemu veteranu, ki mu je na podlagi 231. člena Zakona za uravnoteženje javnih financ (Uradni list RS, št. 40/12, 96/12 – ZPIZ-2, 104/12 – ZIPRS1314, 105/12, 25/13 – odločba US, 46/13 – ZIPRS1314-A, 47/13 – ZOPRZUJF, 56/13 – ZŠtip-1, 63/13 – ZOsn-I, 63/13 – ZJAKRS-A, 99/13 – ZUPJS-C, 99/13 – </w:t>
      </w:r>
      <w:proofErr w:type="spellStart"/>
      <w:r>
        <w:t>ZSVarPre</w:t>
      </w:r>
      <w:proofErr w:type="spellEnd"/>
      <w:r>
        <w:t xml:space="preserve">-C in 101/13 – ZIPRS1415) zaradi preseganja osnove za veteranski dodatek </w:t>
      </w:r>
      <w:r w:rsidR="00C473A6">
        <w:t>s 1. januarjem</w:t>
      </w:r>
      <w:r>
        <w:t xml:space="preserve"> 2013 prenehala pravica do plačila zdravstvenih storitev v višini razlike do polne vrednosti storitev, zagotovljenih v okviru obveznega zavarovanja, z dnem uporabe spremembe 15. člena zakona ta pravica ponovno prizna.</w:t>
      </w:r>
      <w:r w:rsidR="00FB1E2B">
        <w:t xml:space="preserve"> O ponovnem priznanju pravice do zdravstvenega varstva vojnemu veteranu iz prejšnjega odstavka odloči pristojna upravna enota v postopku, uvedenem po uradni dolžnosti</w:t>
      </w:r>
      <w:r w:rsidR="002F69B5">
        <w:t xml:space="preserve"> (drugi odstavek 3. člena zakona).</w:t>
      </w:r>
    </w:p>
    <w:p w:rsidR="00507D61" w:rsidRDefault="00507D61" w:rsidP="00C12D67">
      <w:pPr>
        <w:jc w:val="both"/>
      </w:pPr>
    </w:p>
    <w:p w:rsidR="0090644B" w:rsidRDefault="00507D61" w:rsidP="00C12D67">
      <w:pPr>
        <w:jc w:val="both"/>
      </w:pPr>
      <w:r>
        <w:t xml:space="preserve">Zaradi ukrepa po ZUJF je bilo po podatkih </w:t>
      </w:r>
      <w:r w:rsidR="0090644B">
        <w:t>aplikacije Kurir</w:t>
      </w:r>
      <w:r>
        <w:t xml:space="preserve"> </w:t>
      </w:r>
      <w:r w:rsidR="00FB1E2B">
        <w:t xml:space="preserve">iz baze upravičencev do dopolnilnega zdravstvenega zavarovanja </w:t>
      </w:r>
      <w:r>
        <w:t>na dan 1. 1. 2013</w:t>
      </w:r>
      <w:r w:rsidR="00FB1E2B">
        <w:t xml:space="preserve"> skupaj </w:t>
      </w:r>
      <w:r>
        <w:t>odjavljenih 40.638 vojnih veteranov.</w:t>
      </w:r>
      <w:r w:rsidR="0090644B">
        <w:t xml:space="preserve"> </w:t>
      </w:r>
      <w:r w:rsidR="002E2E9F">
        <w:t>Glede na to, da u</w:t>
      </w:r>
      <w:r w:rsidR="0090644B">
        <w:t xml:space="preserve">pravne enote </w:t>
      </w:r>
      <w:r w:rsidR="002E2E9F">
        <w:t xml:space="preserve">razpolagate z »bazami podatkov o odjavljenih po ZUJF«, torej </w:t>
      </w:r>
      <w:r w:rsidR="0090644B">
        <w:t xml:space="preserve"> </w:t>
      </w:r>
      <w:r w:rsidR="00B42F2E">
        <w:t>s seznami vojnih veteranov, ki jim je zaradi preseganja osnove za veteranski dodatek s 1. 1. 2013 prenehala pravica do zdravstvenega varstva</w:t>
      </w:r>
      <w:r w:rsidR="002E2E9F">
        <w:t>, bo</w:t>
      </w:r>
      <w:r w:rsidR="00726790">
        <w:t>ste</w:t>
      </w:r>
      <w:r w:rsidR="002E2E9F">
        <w:t xml:space="preserve"> pristojne upravne enote o ponovnem priznanju pravice do zdravstvenega varstva </w:t>
      </w:r>
      <w:r w:rsidR="00AF7C86">
        <w:t>od 1. januarja 2017 dalje</w:t>
      </w:r>
      <w:r w:rsidR="002E2E9F">
        <w:t xml:space="preserve"> </w:t>
      </w:r>
      <w:r w:rsidR="00AF7C86">
        <w:t xml:space="preserve">v navedenih primerih </w:t>
      </w:r>
      <w:r w:rsidR="002E2E9F">
        <w:t>odločile v postopku, uvedenem po uradni dolžnosti.</w:t>
      </w:r>
    </w:p>
    <w:p w:rsidR="00AF7C86" w:rsidRDefault="00AF7C86" w:rsidP="00C12D67">
      <w:pPr>
        <w:jc w:val="both"/>
      </w:pPr>
    </w:p>
    <w:p w:rsidR="00AF7C86" w:rsidRDefault="00AF7C86" w:rsidP="00C12D67">
      <w:pPr>
        <w:jc w:val="both"/>
      </w:pPr>
      <w:r>
        <w:t>O ponovnem priznanju pravice do zdravstvenega varstva vojn</w:t>
      </w:r>
      <w:r w:rsidR="00434D14">
        <w:t xml:space="preserve">im veteranom, ki so to pravico </w:t>
      </w:r>
      <w:r>
        <w:t xml:space="preserve">leta 2013 zaradi preseganja premoženjskega cenzusa za priznanje veteranskega dodatka </w:t>
      </w:r>
      <w:r>
        <w:lastRenderedPageBreak/>
        <w:t>izgubili, boste od 1.</w:t>
      </w:r>
      <w:r w:rsidR="00726790">
        <w:t xml:space="preserve"> </w:t>
      </w:r>
      <w:r>
        <w:t>1.</w:t>
      </w:r>
      <w:r w:rsidR="00726790">
        <w:t xml:space="preserve"> </w:t>
      </w:r>
      <w:r>
        <w:t xml:space="preserve">2017 dalje po uradni dolžnosti odločali </w:t>
      </w:r>
      <w:r w:rsidR="00E47D9B">
        <w:t>tako v primeru vojnih veteranov, ki so to pravico v letu 2016 ponovno uveljavili v</w:t>
      </w:r>
      <w:r w:rsidR="002F69B5">
        <w:t xml:space="preserve"> skladu s 75. členom ZIPRS1617 </w:t>
      </w:r>
      <w:r w:rsidR="00E47D9B">
        <w:t xml:space="preserve">kot tudi v primeru vojnih veteranov, ki </w:t>
      </w:r>
      <w:r w:rsidR="000723E7">
        <w:t xml:space="preserve">navedene </w:t>
      </w:r>
      <w:r w:rsidR="00E47D9B">
        <w:t xml:space="preserve">pravice </w:t>
      </w:r>
      <w:r w:rsidR="000723E7">
        <w:t xml:space="preserve">v letu 2016 niso uveljavili (ker so </w:t>
      </w:r>
      <w:r w:rsidR="000D5465">
        <w:t xml:space="preserve">npr. </w:t>
      </w:r>
      <w:r w:rsidR="00F33107">
        <w:t xml:space="preserve">bili </w:t>
      </w:r>
      <w:r w:rsidR="00434D14">
        <w:t>še zaposleni</w:t>
      </w:r>
      <w:r w:rsidR="007C6D00">
        <w:t>) in zdravstvenega varstva po predpisih o vojnih veteranih v letu 2016 niso uživali.</w:t>
      </w:r>
    </w:p>
    <w:p w:rsidR="000D5465" w:rsidRDefault="000D5465" w:rsidP="00C12D67">
      <w:pPr>
        <w:jc w:val="both"/>
      </w:pPr>
    </w:p>
    <w:p w:rsidR="007C6D00" w:rsidRDefault="000D5465" w:rsidP="00C12D67">
      <w:pPr>
        <w:jc w:val="both"/>
      </w:pPr>
      <w:r>
        <w:t>O</w:t>
      </w:r>
      <w:r w:rsidR="004175F5">
        <w:t xml:space="preserve"> </w:t>
      </w:r>
      <w:r>
        <w:t xml:space="preserve">priznanju pravice do zdravstvenega varstva </w:t>
      </w:r>
      <w:r w:rsidR="004175F5">
        <w:t>vojnemu veteranu</w:t>
      </w:r>
      <w:r>
        <w:t xml:space="preserve"> </w:t>
      </w:r>
      <w:r w:rsidR="00C41C33">
        <w:t>po</w:t>
      </w:r>
      <w:r w:rsidR="001543AD">
        <w:t xml:space="preserve"> 1.</w:t>
      </w:r>
      <w:r w:rsidR="00F33107">
        <w:t xml:space="preserve"> </w:t>
      </w:r>
      <w:r w:rsidR="001543AD">
        <w:t>1.</w:t>
      </w:r>
      <w:r w:rsidR="00F33107">
        <w:t xml:space="preserve"> </w:t>
      </w:r>
      <w:r w:rsidR="001543AD">
        <w:t xml:space="preserve">2017 </w:t>
      </w:r>
      <w:r>
        <w:t xml:space="preserve">bo po našem mnenju potrebno </w:t>
      </w:r>
      <w:r w:rsidR="001543AD">
        <w:t xml:space="preserve">ponovno odločati v postopku, uvedenem </w:t>
      </w:r>
      <w:r w:rsidR="00C41C33">
        <w:t>na</w:t>
      </w:r>
      <w:r w:rsidR="001543AD">
        <w:t xml:space="preserve"> zahtev</w:t>
      </w:r>
      <w:r w:rsidR="00A96824">
        <w:t>o</w:t>
      </w:r>
      <w:r w:rsidR="001543AD">
        <w:t xml:space="preserve"> stranke</w:t>
      </w:r>
      <w:r w:rsidR="00726790">
        <w:t>,</w:t>
      </w:r>
      <w:r>
        <w:t xml:space="preserve"> </w:t>
      </w:r>
      <w:r w:rsidR="007C6D00">
        <w:t xml:space="preserve">le </w:t>
      </w:r>
      <w:r>
        <w:t xml:space="preserve">v primerih, ko je </w:t>
      </w:r>
      <w:r w:rsidR="004175F5">
        <w:t>vojni veteran to pravico (prvič) uveljavil v letu 2016 v skladu s 75. členom ZIPRS1617</w:t>
      </w:r>
      <w:r w:rsidR="001543AD">
        <w:t xml:space="preserve"> in mu je </w:t>
      </w:r>
      <w:r w:rsidR="004175F5">
        <w:t xml:space="preserve">pravica </w:t>
      </w:r>
      <w:r w:rsidR="001543AD">
        <w:t>na podlagi</w:t>
      </w:r>
      <w:r w:rsidR="004175F5">
        <w:t xml:space="preserve"> </w:t>
      </w:r>
      <w:r w:rsidR="001543AD">
        <w:t xml:space="preserve">izdane </w:t>
      </w:r>
      <w:r w:rsidR="00434D14">
        <w:t>prvostopne</w:t>
      </w:r>
      <w:r w:rsidR="004175F5">
        <w:t xml:space="preserve"> odločb</w:t>
      </w:r>
      <w:r w:rsidR="00434D14">
        <w:t>e</w:t>
      </w:r>
      <w:r w:rsidR="004175F5">
        <w:t xml:space="preserve"> </w:t>
      </w:r>
      <w:r w:rsidR="007C6D00">
        <w:t xml:space="preserve">s koncem leta 2016, torej s </w:t>
      </w:r>
      <w:r w:rsidR="004175F5">
        <w:t>31.</w:t>
      </w:r>
      <w:r w:rsidR="00F33107">
        <w:t xml:space="preserve"> </w:t>
      </w:r>
      <w:r w:rsidR="004175F5">
        <w:t>12.</w:t>
      </w:r>
      <w:r w:rsidR="00F33107">
        <w:t xml:space="preserve"> </w:t>
      </w:r>
      <w:r w:rsidR="004175F5">
        <w:t xml:space="preserve">2016 prenehala. </w:t>
      </w:r>
      <w:r w:rsidR="00C41C33">
        <w:t>Določba 75.</w:t>
      </w:r>
      <w:r w:rsidR="004175F5">
        <w:t xml:space="preserve"> člen</w:t>
      </w:r>
      <w:r w:rsidR="00C41C33">
        <w:t>a</w:t>
      </w:r>
      <w:r w:rsidR="004175F5">
        <w:t xml:space="preserve"> ZIPRS1617 je namreč uredil</w:t>
      </w:r>
      <w:r w:rsidR="007C6D00">
        <w:t>a</w:t>
      </w:r>
      <w:r w:rsidR="00C41C33">
        <w:t xml:space="preserve"> </w:t>
      </w:r>
      <w:r w:rsidR="007C6D00">
        <w:t>pravico</w:t>
      </w:r>
      <w:r w:rsidR="004175F5">
        <w:t xml:space="preserve"> do zdravstvenega varstva vojnih veteranov</w:t>
      </w:r>
      <w:r w:rsidR="001543AD">
        <w:t xml:space="preserve"> le za leto 2016, za priznanje navedene pravice po 1.</w:t>
      </w:r>
      <w:r w:rsidR="00F33107">
        <w:t xml:space="preserve"> </w:t>
      </w:r>
      <w:r w:rsidR="001543AD">
        <w:t>1.</w:t>
      </w:r>
      <w:r w:rsidR="00F33107">
        <w:t xml:space="preserve"> </w:t>
      </w:r>
      <w:r w:rsidR="001543AD">
        <w:t xml:space="preserve">2017 pa bo stranka morala </w:t>
      </w:r>
      <w:r w:rsidR="007C6D00">
        <w:t xml:space="preserve">ponovno </w:t>
      </w:r>
      <w:r w:rsidR="001543AD">
        <w:t xml:space="preserve">vložiti </w:t>
      </w:r>
      <w:r w:rsidR="00C41C33">
        <w:t xml:space="preserve">ustrezno </w:t>
      </w:r>
      <w:r w:rsidR="001543AD">
        <w:t xml:space="preserve">zahtevo </w:t>
      </w:r>
      <w:r w:rsidR="00C41C33">
        <w:t>v skl</w:t>
      </w:r>
      <w:r w:rsidR="007C6D00">
        <w:t>adu s 25. členom Z</w:t>
      </w:r>
      <w:r w:rsidR="00C41C33">
        <w:t>akona o vojnih veteranih.</w:t>
      </w:r>
      <w:r w:rsidR="007C6D00">
        <w:t xml:space="preserve"> </w:t>
      </w:r>
    </w:p>
    <w:p w:rsidR="007C6D00" w:rsidRDefault="007C6D00" w:rsidP="00C12D67">
      <w:pPr>
        <w:jc w:val="both"/>
      </w:pPr>
    </w:p>
    <w:p w:rsidR="000D5465" w:rsidRDefault="007C6D00" w:rsidP="00C12D67">
      <w:pPr>
        <w:jc w:val="both"/>
      </w:pPr>
      <w:r>
        <w:t xml:space="preserve">S tem v zvezi vam predlagamo, da </w:t>
      </w:r>
      <w:r w:rsidR="008766A1">
        <w:t>naveden</w:t>
      </w:r>
      <w:r w:rsidR="00434D14">
        <w:t>e</w:t>
      </w:r>
      <w:r w:rsidR="008766A1">
        <w:t xml:space="preserve"> upravičence na ustrezen način obvestite oziroma pozovete, da pred 1.</w:t>
      </w:r>
      <w:r w:rsidR="00F33107">
        <w:t xml:space="preserve"> </w:t>
      </w:r>
      <w:r w:rsidR="008766A1">
        <w:t>1.</w:t>
      </w:r>
      <w:r w:rsidR="00F33107">
        <w:t xml:space="preserve"> </w:t>
      </w:r>
      <w:r w:rsidR="008766A1">
        <w:t xml:space="preserve">2017 vložijo ustrezno zahtevo za priznanje pravice zdravstvenega varstva po Zakonu o vojnih veteranih. </w:t>
      </w:r>
    </w:p>
    <w:p w:rsidR="00FB1E2B" w:rsidRDefault="00FB1E2B" w:rsidP="00C12D67">
      <w:pPr>
        <w:jc w:val="both"/>
      </w:pPr>
    </w:p>
    <w:p w:rsidR="00E47D9B" w:rsidRDefault="00B42F2E" w:rsidP="00C12D67">
      <w:pPr>
        <w:jc w:val="both"/>
      </w:pPr>
      <w:r w:rsidRPr="0090644B">
        <w:rPr>
          <w:b/>
        </w:rPr>
        <w:t xml:space="preserve">Ne glede na to, ali gre za postopke po uradni dolžnosti ali za postopke na zahtevo strank, </w:t>
      </w:r>
      <w:r w:rsidR="00E47D9B">
        <w:rPr>
          <w:b/>
        </w:rPr>
        <w:t xml:space="preserve">predlagamo, da </w:t>
      </w:r>
      <w:r w:rsidR="000C5974" w:rsidRPr="0090644B">
        <w:rPr>
          <w:b/>
        </w:rPr>
        <w:t xml:space="preserve">s 1. januarjem 2017 </w:t>
      </w:r>
      <w:r w:rsidR="00537205">
        <w:rPr>
          <w:b/>
        </w:rPr>
        <w:t>upravne enote ne odjavljate</w:t>
      </w:r>
      <w:r w:rsidR="000C5974" w:rsidRPr="0090644B">
        <w:rPr>
          <w:b/>
        </w:rPr>
        <w:t xml:space="preserve"> iz zavarovanja vojnih veteranov, </w:t>
      </w:r>
      <w:r w:rsidR="002F69B5">
        <w:rPr>
          <w:b/>
        </w:rPr>
        <w:t>ki se jim navedena</w:t>
      </w:r>
      <w:r w:rsidR="000C5974" w:rsidRPr="0090644B">
        <w:rPr>
          <w:b/>
        </w:rPr>
        <w:t xml:space="preserve"> pravica </w:t>
      </w:r>
      <w:r w:rsidR="002F69B5">
        <w:rPr>
          <w:b/>
        </w:rPr>
        <w:t xml:space="preserve">v letu 2016 </w:t>
      </w:r>
      <w:r w:rsidR="000C5974" w:rsidRPr="0090644B">
        <w:rPr>
          <w:b/>
        </w:rPr>
        <w:t xml:space="preserve">že zagotavlja, bodisi na podlagi </w:t>
      </w:r>
      <w:r w:rsidR="00CC32F7" w:rsidRPr="0090644B">
        <w:rPr>
          <w:b/>
        </w:rPr>
        <w:t>osnov</w:t>
      </w:r>
      <w:r w:rsidR="00E47D9B">
        <w:rPr>
          <w:b/>
        </w:rPr>
        <w:t>nega Zakona o vojnih veteranih (</w:t>
      </w:r>
      <w:r w:rsidR="002F69B5">
        <w:rPr>
          <w:b/>
        </w:rPr>
        <w:t>in</w:t>
      </w:r>
      <w:r w:rsidR="00CC32F7" w:rsidRPr="0090644B">
        <w:rPr>
          <w:b/>
        </w:rPr>
        <w:t xml:space="preserve"> so </w:t>
      </w:r>
      <w:r w:rsidR="00E47D9B">
        <w:rPr>
          <w:b/>
        </w:rPr>
        <w:t xml:space="preserve">torej navedeno </w:t>
      </w:r>
      <w:r w:rsidR="00CC32F7" w:rsidRPr="0090644B">
        <w:rPr>
          <w:b/>
        </w:rPr>
        <w:t xml:space="preserve">pravico obdržali </w:t>
      </w:r>
      <w:r w:rsidR="001F4F1F">
        <w:rPr>
          <w:b/>
        </w:rPr>
        <w:t xml:space="preserve">tudi </w:t>
      </w:r>
      <w:r w:rsidR="00DC2C8A" w:rsidRPr="0090644B">
        <w:rPr>
          <w:b/>
        </w:rPr>
        <w:t xml:space="preserve">na podlagi </w:t>
      </w:r>
      <w:r w:rsidR="000C5974" w:rsidRPr="0090644B">
        <w:rPr>
          <w:b/>
        </w:rPr>
        <w:t>ZUJF-a</w:t>
      </w:r>
      <w:r w:rsidR="00E47D9B">
        <w:rPr>
          <w:b/>
        </w:rPr>
        <w:t>)</w:t>
      </w:r>
      <w:r w:rsidR="000C5974" w:rsidRPr="0090644B">
        <w:rPr>
          <w:b/>
        </w:rPr>
        <w:t xml:space="preserve"> oziroma so </w:t>
      </w:r>
      <w:r w:rsidR="00E47D9B">
        <w:rPr>
          <w:b/>
        </w:rPr>
        <w:t xml:space="preserve">to </w:t>
      </w:r>
      <w:r w:rsidR="000C5974" w:rsidRPr="0090644B">
        <w:rPr>
          <w:b/>
        </w:rPr>
        <w:t xml:space="preserve">pravico </w:t>
      </w:r>
      <w:r w:rsidR="00DC2C8A" w:rsidRPr="0090644B">
        <w:rPr>
          <w:b/>
        </w:rPr>
        <w:t>ponovn</w:t>
      </w:r>
      <w:r w:rsidR="00BC3D59" w:rsidRPr="0090644B">
        <w:rPr>
          <w:b/>
        </w:rPr>
        <w:t>o</w:t>
      </w:r>
      <w:r w:rsidR="00DC2C8A" w:rsidRPr="0090644B">
        <w:rPr>
          <w:b/>
        </w:rPr>
        <w:t xml:space="preserve"> </w:t>
      </w:r>
      <w:r w:rsidR="002F69B5">
        <w:rPr>
          <w:b/>
        </w:rPr>
        <w:t>(</w:t>
      </w:r>
      <w:r w:rsidR="00DC2C8A" w:rsidRPr="0090644B">
        <w:rPr>
          <w:b/>
        </w:rPr>
        <w:t>ali prvič</w:t>
      </w:r>
      <w:r w:rsidR="002F69B5">
        <w:rPr>
          <w:b/>
        </w:rPr>
        <w:t>)</w:t>
      </w:r>
      <w:r w:rsidR="00DC2C8A" w:rsidRPr="0090644B">
        <w:rPr>
          <w:b/>
        </w:rPr>
        <w:t xml:space="preserve"> </w:t>
      </w:r>
      <w:r w:rsidR="000C5974" w:rsidRPr="0090644B">
        <w:rPr>
          <w:b/>
        </w:rPr>
        <w:t>uveljavili na podlagi 75. člena ZIPRS1617.</w:t>
      </w:r>
      <w:r w:rsidR="001D06C6">
        <w:t xml:space="preserve"> </w:t>
      </w:r>
    </w:p>
    <w:p w:rsidR="00E47D9B" w:rsidRDefault="00E47D9B" w:rsidP="00C12D67">
      <w:pPr>
        <w:jc w:val="both"/>
      </w:pPr>
    </w:p>
    <w:p w:rsidR="00A96824" w:rsidRDefault="00A96824" w:rsidP="00A96824">
      <w:pPr>
        <w:jc w:val="both"/>
      </w:pPr>
      <w:r>
        <w:t>V vseh navedenih primerih pa je potrebno voditi upravne postopke ter o pravici do zdravstvenega varstva upravičencem odločati tako, da bo o priznanju in izvajanje navedene  pravice od 1. 1. 2017 dalje izdan ustrezen upravni akt oziroma bo o priznanju navedene pravice obstajal zakonit izvršilni naslov (odločba izdana v upravnem postopku oziroma odločba v obliki uradnega zaznamka po 218. členu Zakona o splošnem upravnem postopku), po Zakonu o vojnih veteranih.</w:t>
      </w:r>
    </w:p>
    <w:p w:rsidR="00A96824" w:rsidRDefault="00A96824" w:rsidP="00C12D67">
      <w:pPr>
        <w:jc w:val="both"/>
      </w:pPr>
    </w:p>
    <w:p w:rsidR="0090644B" w:rsidRDefault="0090644B" w:rsidP="00C12D67">
      <w:pPr>
        <w:jc w:val="both"/>
      </w:pPr>
      <w:r>
        <w:t>Predlagamo tudi, da uprav</w:t>
      </w:r>
      <w:r w:rsidR="00E47D9B">
        <w:t>ne enote ne zavrača</w:t>
      </w:r>
      <w:r w:rsidR="00537205">
        <w:t>te</w:t>
      </w:r>
      <w:r w:rsidR="00E47D9B">
        <w:t xml:space="preserve"> </w:t>
      </w:r>
      <w:r>
        <w:t>zahtevkov za priznanje pravice do zdravstvenega varstva od 1. 1. 2017 dalje</w:t>
      </w:r>
      <w:r w:rsidR="002F69B5">
        <w:t>, vloženih pred navedenim datumom kot prezgodaj vloženih.</w:t>
      </w:r>
      <w:r>
        <w:t xml:space="preserve"> </w:t>
      </w:r>
      <w:r w:rsidR="002F69B5">
        <w:t>V</w:t>
      </w:r>
      <w:r w:rsidR="00BC6C0F">
        <w:t xml:space="preserve">sekakor pa se </w:t>
      </w:r>
      <w:r w:rsidR="00707212">
        <w:t xml:space="preserve">bo </w:t>
      </w:r>
      <w:r>
        <w:t>pravic</w:t>
      </w:r>
      <w:r w:rsidR="00BC6C0F">
        <w:t>a</w:t>
      </w:r>
      <w:r>
        <w:t xml:space="preserve"> do zdravstvenega varstva </w:t>
      </w:r>
      <w:r w:rsidR="00BC6C0F">
        <w:t xml:space="preserve">ob izpolnjevanju </w:t>
      </w:r>
      <w:r w:rsidR="00707212">
        <w:t xml:space="preserve">predpisanih </w:t>
      </w:r>
      <w:r w:rsidR="002F69B5">
        <w:t xml:space="preserve">zakonskih </w:t>
      </w:r>
      <w:r w:rsidR="00BC6C0F">
        <w:t xml:space="preserve">pogojev </w:t>
      </w:r>
      <w:r w:rsidR="00707212">
        <w:t xml:space="preserve">za priznanje navedene pravice </w:t>
      </w:r>
      <w:r w:rsidR="00BC6C0F">
        <w:t xml:space="preserve">lahko </w:t>
      </w:r>
      <w:r>
        <w:t>zagotavlja</w:t>
      </w:r>
      <w:r w:rsidR="00707212">
        <w:t>la</w:t>
      </w:r>
      <w:r>
        <w:t xml:space="preserve"> </w:t>
      </w:r>
      <w:r w:rsidR="00296B21">
        <w:t xml:space="preserve">šele </w:t>
      </w:r>
      <w:r>
        <w:t>od 1. 1. 2017 dalje.</w:t>
      </w:r>
    </w:p>
    <w:p w:rsidR="0090644B" w:rsidRDefault="0090644B" w:rsidP="00C12D67">
      <w:pPr>
        <w:jc w:val="both"/>
      </w:pPr>
    </w:p>
    <w:p w:rsidR="005A5201" w:rsidRDefault="00A57AA8" w:rsidP="002711EF">
      <w:pPr>
        <w:jc w:val="both"/>
      </w:pPr>
      <w:r>
        <w:t>Ocenjujemo, da bo z</w:t>
      </w:r>
      <w:r w:rsidR="00782CFB">
        <w:t>agotovite</w:t>
      </w:r>
      <w:r w:rsidR="00E406FD">
        <w:t>v</w:t>
      </w:r>
      <w:r w:rsidR="00782CFB">
        <w:t xml:space="preserve"> pravice do zdravstvenega varstva </w:t>
      </w:r>
      <w:r>
        <w:t xml:space="preserve">vojnim veteranom </w:t>
      </w:r>
      <w:r w:rsidR="00B55905">
        <w:t xml:space="preserve">ob </w:t>
      </w:r>
      <w:r>
        <w:t>izpolnjevanju predpisanih zakonskih pogoj</w:t>
      </w:r>
      <w:r w:rsidR="00E406FD">
        <w:t>ev</w:t>
      </w:r>
      <w:r w:rsidR="00782CFB">
        <w:t xml:space="preserve"> pomeni</w:t>
      </w:r>
      <w:r>
        <w:t>la</w:t>
      </w:r>
      <w:r w:rsidR="00782CFB">
        <w:t xml:space="preserve"> bistveno </w:t>
      </w:r>
      <w:r>
        <w:t>povečanje števila</w:t>
      </w:r>
      <w:r w:rsidR="00782CFB">
        <w:t xml:space="preserve"> </w:t>
      </w:r>
      <w:r w:rsidR="00707212">
        <w:t xml:space="preserve">vojnih veteranov s priznano pravico </w:t>
      </w:r>
      <w:r w:rsidR="00306BE8">
        <w:t xml:space="preserve">do </w:t>
      </w:r>
      <w:r w:rsidR="00320AE2">
        <w:t>zdravstvenega varstva</w:t>
      </w:r>
      <w:r>
        <w:t xml:space="preserve"> ter</w:t>
      </w:r>
      <w:r w:rsidR="00782CFB">
        <w:t xml:space="preserve"> s tem povezani</w:t>
      </w:r>
      <w:r>
        <w:t>m večjim številom</w:t>
      </w:r>
      <w:r w:rsidR="00782CFB">
        <w:t xml:space="preserve"> </w:t>
      </w:r>
      <w:r w:rsidR="008766A1">
        <w:t xml:space="preserve">vodenih in izpeljanih </w:t>
      </w:r>
      <w:bookmarkStart w:id="0" w:name="_GoBack"/>
      <w:bookmarkEnd w:id="0"/>
      <w:r w:rsidR="00782CFB">
        <w:t>upravni</w:t>
      </w:r>
      <w:r w:rsidR="00707212">
        <w:t>h postopkov na prvi stopnji.</w:t>
      </w:r>
      <w:r w:rsidR="00B55905">
        <w:t xml:space="preserve"> S</w:t>
      </w:r>
      <w:r w:rsidR="00320AE2">
        <w:t xml:space="preserve">lednje </w:t>
      </w:r>
      <w:r w:rsidR="00B55905">
        <w:t xml:space="preserve">ponovno </w:t>
      </w:r>
      <w:r w:rsidR="00320AE2">
        <w:t>znatno poveč</w:t>
      </w:r>
      <w:r w:rsidR="00B55905">
        <w:t>uje</w:t>
      </w:r>
      <w:r w:rsidR="00320AE2">
        <w:t xml:space="preserve"> obseg </w:t>
      </w:r>
      <w:r w:rsidR="00A00D46">
        <w:t xml:space="preserve">vašega </w:t>
      </w:r>
      <w:r w:rsidR="00320AE2">
        <w:t>dela</w:t>
      </w:r>
      <w:r w:rsidR="00A00D46">
        <w:t xml:space="preserve">, ko gre za izvajanje pravice do zdravstvenega varstva, in sicer vse do končne uvrstitve upravičenca na seznam posamezne </w:t>
      </w:r>
      <w:r w:rsidR="004B079A">
        <w:t xml:space="preserve">zdravstvene </w:t>
      </w:r>
      <w:r w:rsidR="00A00D46">
        <w:t xml:space="preserve">zavarovalnice. </w:t>
      </w:r>
      <w:r w:rsidR="00320AE2">
        <w:t xml:space="preserve"> </w:t>
      </w:r>
    </w:p>
    <w:p w:rsidR="004F35BC" w:rsidRDefault="004F35BC" w:rsidP="002711EF">
      <w:pPr>
        <w:jc w:val="both"/>
      </w:pPr>
    </w:p>
    <w:p w:rsidR="00B770E4" w:rsidRDefault="004F35BC" w:rsidP="002711EF">
      <w:pPr>
        <w:jc w:val="both"/>
      </w:pPr>
      <w:r>
        <w:t xml:space="preserve">Zdravstvene </w:t>
      </w:r>
      <w:r w:rsidR="0055443A">
        <w:t>z</w:t>
      </w:r>
      <w:r w:rsidR="00A00D46">
        <w:t xml:space="preserve">avarovalnice </w:t>
      </w:r>
      <w:r>
        <w:t xml:space="preserve">pa ob tem ponovno prosimo, </w:t>
      </w:r>
      <w:r w:rsidR="005A5201">
        <w:t xml:space="preserve">da </w:t>
      </w:r>
      <w:r w:rsidR="009345AD">
        <w:t>so glede</w:t>
      </w:r>
      <w:r w:rsidR="005A5201">
        <w:t xml:space="preserve"> zavarovancev</w:t>
      </w:r>
      <w:r w:rsidR="00B770E4">
        <w:t xml:space="preserve">, pod skupnim </w:t>
      </w:r>
      <w:r>
        <w:t>nazivom</w:t>
      </w:r>
      <w:r w:rsidR="00B770E4">
        <w:t xml:space="preserve"> »vojni upravičenci«</w:t>
      </w:r>
      <w:r w:rsidR="00D2139F">
        <w:t xml:space="preserve">, </w:t>
      </w:r>
      <w:r>
        <w:t xml:space="preserve">ki jim </w:t>
      </w:r>
      <w:r w:rsidR="002B6933">
        <w:t>pripada</w:t>
      </w:r>
      <w:r w:rsidR="00D2139F">
        <w:t xml:space="preserve"> plačilo pre</w:t>
      </w:r>
      <w:r w:rsidR="00EE70FC">
        <w:t xml:space="preserve">mije iz proračuna RS, </w:t>
      </w:r>
      <w:r w:rsidR="009345AD">
        <w:t>tudi nadalje v kontaktu s pristojnimi upravnimi enotami. P</w:t>
      </w:r>
      <w:r w:rsidR="004B43EE">
        <w:t xml:space="preserve">lačnik premije oziroma pristojna upravna enota </w:t>
      </w:r>
      <w:r w:rsidR="009345AD">
        <w:t xml:space="preserve">mora </w:t>
      </w:r>
      <w:r w:rsidR="004B43EE">
        <w:t>biti obveščena</w:t>
      </w:r>
      <w:r w:rsidR="0055443A">
        <w:t xml:space="preserve"> o </w:t>
      </w:r>
      <w:r>
        <w:t xml:space="preserve">morebitni </w:t>
      </w:r>
      <w:r w:rsidR="00F5115E">
        <w:t>m</w:t>
      </w:r>
      <w:r w:rsidR="0055443A">
        <w:t>enjavi zavarovalnice ali drug</w:t>
      </w:r>
      <w:r w:rsidR="00B770E4">
        <w:t xml:space="preserve">i okoliščini, ki bi vplivala na izvajanje pravice. </w:t>
      </w:r>
      <w:r w:rsidR="00DE390C">
        <w:t>V skupnem interesu je, da so seznami zavarovancev pri zavarovalnici identični s seznami upravičencev do zdravstv</w:t>
      </w:r>
      <w:r>
        <w:t xml:space="preserve">enega varstva pri upravni enoti, saj so namreč točni in ažurni seznami upravičencev pri upravni enoti </w:t>
      </w:r>
      <w:r w:rsidR="00B770E4">
        <w:t>relevantni za seznam zavarovancev p</w:t>
      </w:r>
      <w:r>
        <w:t>ri</w:t>
      </w:r>
      <w:r w:rsidR="00B770E4">
        <w:t xml:space="preserve"> posamezni zavarovalnici in izdajo </w:t>
      </w:r>
      <w:r>
        <w:t xml:space="preserve">ustreznega </w:t>
      </w:r>
      <w:r w:rsidR="00B770E4">
        <w:t xml:space="preserve">računa na njegovi podlagi. </w:t>
      </w:r>
    </w:p>
    <w:p w:rsidR="0079567B" w:rsidRPr="0079567B" w:rsidRDefault="0079567B" w:rsidP="002711EF">
      <w:pPr>
        <w:jc w:val="both"/>
      </w:pPr>
      <w:r w:rsidRPr="0079567B">
        <w:lastRenderedPageBreak/>
        <w:t xml:space="preserve">Veteranska društva </w:t>
      </w:r>
      <w:r w:rsidR="00457E4E">
        <w:t xml:space="preserve">pa naprošamo, da </w:t>
      </w:r>
      <w:r w:rsidR="004F35BC">
        <w:t xml:space="preserve">svoje </w:t>
      </w:r>
      <w:r w:rsidR="00457E4E">
        <w:t xml:space="preserve">člane s </w:t>
      </w:r>
      <w:r w:rsidR="004F35BC">
        <w:t xml:space="preserve">priznanim </w:t>
      </w:r>
      <w:r w:rsidR="00457E4E">
        <w:t>statusom vojnega veterana</w:t>
      </w:r>
      <w:r w:rsidR="004F35BC">
        <w:t xml:space="preserve">, </w:t>
      </w:r>
      <w:r w:rsidR="00457E4E">
        <w:t>seznanijo z gornjimi na</w:t>
      </w:r>
      <w:r w:rsidR="005F25B9">
        <w:t xml:space="preserve">vedbami. </w:t>
      </w:r>
      <w:r w:rsidR="00573EC4">
        <w:t xml:space="preserve">Posebej še izpostavljamo, da vojni veterani, ki si </w:t>
      </w:r>
      <w:r w:rsidR="004F35BC">
        <w:t xml:space="preserve">sami </w:t>
      </w:r>
      <w:r w:rsidR="00573EC4">
        <w:t>plačujejo premijo dopolnilnega zdravstvenega zavarovanja in bodo od 1. 1. 2017 dalje upravičeni do pravice zdravstvenega varstva</w:t>
      </w:r>
      <w:r w:rsidR="004F35BC">
        <w:t xml:space="preserve"> po Zakonu o vojnih veteranih</w:t>
      </w:r>
      <w:r w:rsidR="00573EC4">
        <w:t>, na</w:t>
      </w:r>
      <w:r w:rsidR="005F25B9">
        <w:t xml:space="preserve">j ne prekinejo s plačevanjem premije dopolnilnega zdravstvenega zavarovanja. </w:t>
      </w:r>
      <w:r w:rsidR="00B623C9">
        <w:t xml:space="preserve">Poudarjamo, da </w:t>
      </w:r>
      <w:r w:rsidR="00573EC4">
        <w:t xml:space="preserve">je </w:t>
      </w:r>
      <w:r w:rsidR="00B623C9">
        <w:t>samo ustrezen izvršilni naslov lahko podlaga za realizacijo pravice do zdravstvenega varstva s plačilom premije dopolnilnega zdravstveneg</w:t>
      </w:r>
      <w:r w:rsidR="00573EC4">
        <w:t xml:space="preserve">a zavarovanja iz Proračuna RS! Že </w:t>
      </w:r>
      <w:r w:rsidR="004F35BC">
        <w:t>v</w:t>
      </w:r>
      <w:r w:rsidR="00573EC4">
        <w:t>plačane premije bodo namreč vrnjene na osebni račun upravičenca, in sicer v skladu z izdanim upravnim aktom.</w:t>
      </w:r>
    </w:p>
    <w:p w:rsidR="0079567B" w:rsidRPr="001D1884" w:rsidRDefault="0079567B" w:rsidP="002711EF">
      <w:pPr>
        <w:jc w:val="both"/>
        <w:rPr>
          <w:strike/>
        </w:rPr>
      </w:pPr>
    </w:p>
    <w:p w:rsidR="00A32C6A" w:rsidRDefault="00A44ACF" w:rsidP="00B06F47">
      <w:pPr>
        <w:jc w:val="both"/>
      </w:pPr>
      <w:r>
        <w:t>P</w:t>
      </w:r>
      <w:r w:rsidR="00B06F47">
        <w:t>ristojne javne uslužbenke in javne uslužbence upravnih enot prosimo, da morebitna druga vprašanja, na</w:t>
      </w:r>
      <w:r w:rsidR="006B1285">
        <w:t xml:space="preserve"> katera v tem </w:t>
      </w:r>
      <w:r w:rsidR="00B06F47">
        <w:t>dopisu nismo odgovorili, objavite na »Izmenjavi izkušenj«, kjer boste prejeli naše odgovore.</w:t>
      </w:r>
    </w:p>
    <w:p w:rsidR="005375CF" w:rsidRDefault="005375CF" w:rsidP="00E8018E">
      <w:pPr>
        <w:jc w:val="both"/>
      </w:pPr>
    </w:p>
    <w:p w:rsidR="001A55B2" w:rsidRDefault="005375CF" w:rsidP="00E8018E">
      <w:pPr>
        <w:jc w:val="both"/>
      </w:pPr>
      <w:r>
        <w:t>S</w:t>
      </w:r>
      <w:r w:rsidR="003465A5">
        <w:t xml:space="preserve"> sp</w:t>
      </w:r>
      <w:r w:rsidR="00587DEA">
        <w:t>oštovanjem in lepo pozdravljeni.</w:t>
      </w:r>
    </w:p>
    <w:p w:rsidR="00587DEA" w:rsidRDefault="00587DEA" w:rsidP="00E8018E">
      <w:pPr>
        <w:jc w:val="both"/>
      </w:pPr>
    </w:p>
    <w:p w:rsidR="007D75CF" w:rsidRPr="00202A77" w:rsidRDefault="007D75CF" w:rsidP="007D75CF"/>
    <w:p w:rsidR="007D75CF" w:rsidRPr="00202A77" w:rsidRDefault="007D75CF" w:rsidP="007D75CF"/>
    <w:p w:rsidR="007D75CF" w:rsidRDefault="007D75CF" w:rsidP="003E1C74">
      <w:pPr>
        <w:pStyle w:val="podpisi"/>
        <w:rPr>
          <w:lang w:val="sl-SI"/>
        </w:rPr>
      </w:pPr>
      <w:r w:rsidRPr="00202A77">
        <w:rPr>
          <w:lang w:val="sl-SI"/>
        </w:rPr>
        <w:t>Pripr</w:t>
      </w:r>
      <w:r w:rsidR="00D31BEB">
        <w:rPr>
          <w:lang w:val="sl-SI"/>
        </w:rPr>
        <w:t>avil</w:t>
      </w:r>
      <w:r w:rsidR="00EF09A9">
        <w:rPr>
          <w:lang w:val="sl-SI"/>
        </w:rPr>
        <w:t>a:</w:t>
      </w:r>
    </w:p>
    <w:p w:rsidR="003009E5" w:rsidRDefault="001E2126" w:rsidP="003E1C74">
      <w:pPr>
        <w:pStyle w:val="podpisi"/>
        <w:rPr>
          <w:lang w:val="sl-SI"/>
        </w:rPr>
      </w:pPr>
      <w:r>
        <w:rPr>
          <w:lang w:val="sl-SI"/>
        </w:rPr>
        <w:t>Jelka Janež Tavčar</w:t>
      </w:r>
      <w:r w:rsidR="00EF09A9">
        <w:rPr>
          <w:lang w:val="sl-SI"/>
        </w:rPr>
        <w:t>, univ. dipl. prav.</w:t>
      </w:r>
    </w:p>
    <w:p w:rsidR="00D31BEB" w:rsidRDefault="00D31BEB" w:rsidP="003E1C74">
      <w:pPr>
        <w:pStyle w:val="podpisi"/>
        <w:rPr>
          <w:lang w:val="sl-SI"/>
        </w:rPr>
      </w:pPr>
    </w:p>
    <w:p w:rsidR="00A96824" w:rsidRDefault="00A96824" w:rsidP="003E1C74">
      <w:pPr>
        <w:pStyle w:val="podpisi"/>
        <w:rPr>
          <w:lang w:val="sl-SI"/>
        </w:rPr>
      </w:pPr>
    </w:p>
    <w:p w:rsidR="003009E5" w:rsidRDefault="003009E5" w:rsidP="003E1C74">
      <w:pPr>
        <w:pStyle w:val="podpisi"/>
        <w:rPr>
          <w:lang w:val="sl-SI"/>
        </w:rPr>
      </w:pPr>
    </w:p>
    <w:p w:rsidR="007D75CF" w:rsidRPr="00202A77" w:rsidRDefault="001E2126" w:rsidP="001E2126">
      <w:pPr>
        <w:pStyle w:val="podpisi"/>
        <w:jc w:val="center"/>
        <w:rPr>
          <w:lang w:val="sl-SI"/>
        </w:rPr>
      </w:pPr>
      <w:r>
        <w:rPr>
          <w:lang w:val="sl-SI"/>
        </w:rPr>
        <w:t>Dragica BAC</w:t>
      </w:r>
    </w:p>
    <w:p w:rsidR="007D75CF" w:rsidRDefault="001E2126" w:rsidP="001E2126">
      <w:pPr>
        <w:pStyle w:val="podpisi"/>
        <w:jc w:val="center"/>
        <w:rPr>
          <w:lang w:val="sl-SI"/>
        </w:rPr>
      </w:pPr>
      <w:r>
        <w:rPr>
          <w:lang w:val="sl-SI"/>
        </w:rPr>
        <w:t>GENERALNA DIREKTORICA</w:t>
      </w:r>
    </w:p>
    <w:p w:rsidR="001E2126" w:rsidRDefault="001E2126" w:rsidP="001E2126">
      <w:pPr>
        <w:pStyle w:val="podpisi"/>
        <w:jc w:val="center"/>
        <w:rPr>
          <w:lang w:val="sl-SI"/>
        </w:rPr>
      </w:pPr>
    </w:p>
    <w:p w:rsidR="00724E14" w:rsidRDefault="00724E14" w:rsidP="001E2126">
      <w:pPr>
        <w:pStyle w:val="podpisi"/>
        <w:jc w:val="center"/>
        <w:rPr>
          <w:lang w:val="sl-SI"/>
        </w:rPr>
      </w:pPr>
    </w:p>
    <w:p w:rsidR="00E359A7" w:rsidRDefault="00E359A7" w:rsidP="001E2126">
      <w:pPr>
        <w:pStyle w:val="podpisi"/>
        <w:jc w:val="center"/>
        <w:rPr>
          <w:lang w:val="sl-SI"/>
        </w:rPr>
      </w:pPr>
    </w:p>
    <w:p w:rsidR="005C21AA" w:rsidRDefault="005C21AA" w:rsidP="005C21AA">
      <w:pPr>
        <w:pStyle w:val="podpisi"/>
        <w:rPr>
          <w:lang w:val="sl-SI"/>
        </w:rPr>
      </w:pPr>
      <w:r>
        <w:rPr>
          <w:lang w:val="sl-SI"/>
        </w:rPr>
        <w:t>Vročiti: naslovnikom, po elektronski pošti na:</w:t>
      </w:r>
    </w:p>
    <w:p w:rsidR="00B63A20" w:rsidRDefault="00B63A20" w:rsidP="005C21AA">
      <w:pPr>
        <w:pStyle w:val="podpisi"/>
        <w:rPr>
          <w:lang w:val="sl-SI"/>
        </w:rPr>
      </w:pPr>
      <w:r>
        <w:rPr>
          <w:lang w:val="sl-SI"/>
        </w:rPr>
        <w:t>SVN_UPRAVNE_ENOTE</w:t>
      </w:r>
    </w:p>
    <w:p w:rsidR="005C21AA" w:rsidRDefault="005D3647" w:rsidP="005C21AA">
      <w:pPr>
        <w:pStyle w:val="podpisi"/>
        <w:rPr>
          <w:lang w:val="sl-SI"/>
        </w:rPr>
      </w:pPr>
      <w:hyperlink r:id="rId8" w:history="1"/>
    </w:p>
    <w:p w:rsidR="001E2126" w:rsidRDefault="001E2126" w:rsidP="001E2126">
      <w:pPr>
        <w:pStyle w:val="podpisi"/>
        <w:jc w:val="center"/>
        <w:rPr>
          <w:lang w:val="sl-SI"/>
        </w:rPr>
      </w:pPr>
    </w:p>
    <w:p w:rsidR="006B1726" w:rsidRDefault="006B1726" w:rsidP="001E2126">
      <w:pPr>
        <w:pStyle w:val="podpisi"/>
        <w:jc w:val="both"/>
        <w:rPr>
          <w:lang w:val="sl-SI"/>
        </w:rPr>
      </w:pPr>
      <w:r>
        <w:rPr>
          <w:lang w:val="sl-SI"/>
        </w:rPr>
        <w:t>V vednost, poslano po elektronski pošti:</w:t>
      </w:r>
    </w:p>
    <w:p w:rsidR="00A96824" w:rsidRDefault="00A96824" w:rsidP="001E2126">
      <w:pPr>
        <w:pStyle w:val="podpisi"/>
        <w:jc w:val="both"/>
        <w:rPr>
          <w:lang w:val="sl-SI"/>
        </w:rPr>
      </w:pPr>
    </w:p>
    <w:p w:rsidR="00EF09A9" w:rsidRDefault="00EF09A9" w:rsidP="00EF09A9">
      <w:pPr>
        <w:pStyle w:val="podpisi"/>
        <w:jc w:val="both"/>
        <w:rPr>
          <w:lang w:val="sl-SI"/>
        </w:rPr>
      </w:pPr>
      <w:r w:rsidRPr="00EF09A9">
        <w:rPr>
          <w:lang w:val="sl-SI"/>
        </w:rPr>
        <w:t>Ministrstvo za javno upravo, Služba za upravne enote, Tržaš</w:t>
      </w:r>
      <w:r>
        <w:rPr>
          <w:lang w:val="sl-SI"/>
        </w:rPr>
        <w:t xml:space="preserve">ka cesta 21, 1000 Ljubljana, </w:t>
      </w:r>
      <w:hyperlink r:id="rId9" w:history="1">
        <w:r w:rsidR="00A96824" w:rsidRPr="00D43848">
          <w:rPr>
            <w:rStyle w:val="Hiperpovezava"/>
            <w:lang w:val="sl-SI"/>
          </w:rPr>
          <w:t>mju</w:t>
        </w:r>
        <w:r w:rsidR="00A96824" w:rsidRPr="00D43848">
          <w:rPr>
            <w:rStyle w:val="Hiperpovezava"/>
            <w:rFonts w:cs="Arial"/>
            <w:lang w:val="sl-SI"/>
          </w:rPr>
          <w:t>@</w:t>
        </w:r>
        <w:r w:rsidR="00A96824" w:rsidRPr="00D43848">
          <w:rPr>
            <w:rStyle w:val="Hiperpovezava"/>
            <w:lang w:val="sl-SI"/>
          </w:rPr>
          <w:t>gov.si</w:t>
        </w:r>
      </w:hyperlink>
    </w:p>
    <w:p w:rsidR="00A96824" w:rsidRDefault="00A96824" w:rsidP="00EF09A9">
      <w:pPr>
        <w:pStyle w:val="podpisi"/>
        <w:jc w:val="both"/>
        <w:rPr>
          <w:lang w:val="sl-SI"/>
        </w:rPr>
      </w:pPr>
    </w:p>
    <w:p w:rsidR="006B1726" w:rsidRDefault="00E6322C" w:rsidP="00EF09A9">
      <w:pPr>
        <w:pStyle w:val="podpisi"/>
        <w:jc w:val="both"/>
        <w:rPr>
          <w:lang w:val="sl-SI"/>
        </w:rPr>
      </w:pPr>
      <w:proofErr w:type="spellStart"/>
      <w:r>
        <w:rPr>
          <w:lang w:val="sl-SI"/>
        </w:rPr>
        <w:t>Comland</w:t>
      </w:r>
      <w:proofErr w:type="spellEnd"/>
      <w:r>
        <w:rPr>
          <w:lang w:val="sl-SI"/>
        </w:rPr>
        <w:t xml:space="preserve">, d.o.o., </w:t>
      </w:r>
      <w:proofErr w:type="spellStart"/>
      <w:r>
        <w:rPr>
          <w:lang w:val="sl-SI"/>
        </w:rPr>
        <w:t>Litostrojska</w:t>
      </w:r>
      <w:proofErr w:type="spellEnd"/>
      <w:r>
        <w:rPr>
          <w:lang w:val="sl-SI"/>
        </w:rPr>
        <w:t xml:space="preserve"> 58c, Ljubljana, </w:t>
      </w:r>
      <w:r w:rsidR="00A57C03">
        <w:rPr>
          <w:lang w:val="sl-SI"/>
        </w:rPr>
        <w:t>g. Damjan Beguš,</w:t>
      </w:r>
      <w:r w:rsidR="001F4F1F">
        <w:rPr>
          <w:lang w:val="sl-SI"/>
        </w:rPr>
        <w:t xml:space="preserve"> ga. Kristina Bucik Mlakar,</w:t>
      </w:r>
      <w:r w:rsidR="00A57C03">
        <w:rPr>
          <w:lang w:val="sl-SI"/>
        </w:rPr>
        <w:t xml:space="preserve"> </w:t>
      </w:r>
      <w:hyperlink r:id="rId10" w:history="1">
        <w:r w:rsidR="003A55EA" w:rsidRPr="00F42852">
          <w:rPr>
            <w:rStyle w:val="Hiperpovezava"/>
            <w:lang w:val="sl-SI"/>
          </w:rPr>
          <w:t>info</w:t>
        </w:r>
        <w:r w:rsidR="003A55EA" w:rsidRPr="00F42852">
          <w:rPr>
            <w:rStyle w:val="Hiperpovezava"/>
            <w:rFonts w:cs="Arial"/>
            <w:lang w:val="sl-SI"/>
          </w:rPr>
          <w:t>@</w:t>
        </w:r>
        <w:r w:rsidR="003A55EA" w:rsidRPr="00F42852">
          <w:rPr>
            <w:rStyle w:val="Hiperpovezava"/>
            <w:lang w:val="sl-SI"/>
          </w:rPr>
          <w:t>comland.si</w:t>
        </w:r>
      </w:hyperlink>
    </w:p>
    <w:p w:rsidR="002B6933" w:rsidRDefault="002B6933" w:rsidP="001E2126">
      <w:pPr>
        <w:pStyle w:val="podpisi"/>
        <w:jc w:val="both"/>
        <w:rPr>
          <w:lang w:val="sl-SI"/>
        </w:rPr>
      </w:pPr>
    </w:p>
    <w:p w:rsidR="003A55EA" w:rsidRPr="003A55EA" w:rsidRDefault="003A55EA" w:rsidP="003A55EA">
      <w:pPr>
        <w:pStyle w:val="podpisi"/>
        <w:jc w:val="both"/>
        <w:rPr>
          <w:lang w:val="sl-SI"/>
        </w:rPr>
      </w:pPr>
      <w:r w:rsidRPr="003A55EA">
        <w:rPr>
          <w:lang w:val="sl-SI"/>
        </w:rPr>
        <w:t>Zveza društev General Maister</w:t>
      </w:r>
    </w:p>
    <w:p w:rsidR="003A55EA" w:rsidRDefault="005D3647" w:rsidP="003A55EA">
      <w:pPr>
        <w:pStyle w:val="podpisi"/>
        <w:jc w:val="both"/>
        <w:rPr>
          <w:lang w:val="sl-SI"/>
        </w:rPr>
      </w:pPr>
      <w:hyperlink r:id="rId11" w:history="1">
        <w:r w:rsidR="003A55EA" w:rsidRPr="00F42852">
          <w:rPr>
            <w:rStyle w:val="Hiperpovezava"/>
            <w:lang w:val="sl-SI"/>
          </w:rPr>
          <w:t>zvezadgm@siol.net</w:t>
        </w:r>
      </w:hyperlink>
    </w:p>
    <w:p w:rsidR="003A55EA" w:rsidRPr="003A55EA" w:rsidRDefault="003A55EA" w:rsidP="003A55EA">
      <w:pPr>
        <w:pStyle w:val="podpisi"/>
        <w:jc w:val="both"/>
        <w:rPr>
          <w:lang w:val="sl-SI"/>
        </w:rPr>
      </w:pPr>
      <w:r w:rsidRPr="003A55EA">
        <w:rPr>
          <w:lang w:val="sl-SI"/>
        </w:rPr>
        <w:t>Društvo za negovanje rodoljubnih tradicij TIGR Primorske</w:t>
      </w:r>
    </w:p>
    <w:p w:rsidR="003A55EA" w:rsidRDefault="005D3647" w:rsidP="003A55EA">
      <w:pPr>
        <w:pStyle w:val="podpisi"/>
        <w:jc w:val="both"/>
        <w:rPr>
          <w:lang w:val="sl-SI"/>
        </w:rPr>
      </w:pPr>
      <w:hyperlink r:id="rId12" w:history="1">
        <w:r w:rsidR="003A55EA" w:rsidRPr="00F42852">
          <w:rPr>
            <w:rStyle w:val="Hiperpovezava"/>
            <w:lang w:val="sl-SI"/>
          </w:rPr>
          <w:t>drustvo.tigr@siol.net</w:t>
        </w:r>
      </w:hyperlink>
    </w:p>
    <w:p w:rsidR="003A55EA" w:rsidRPr="003A55EA" w:rsidRDefault="003A55EA" w:rsidP="003A55EA">
      <w:pPr>
        <w:pStyle w:val="podpisi"/>
        <w:jc w:val="both"/>
        <w:rPr>
          <w:lang w:val="sl-SI"/>
        </w:rPr>
      </w:pPr>
      <w:r w:rsidRPr="003A55EA">
        <w:rPr>
          <w:lang w:val="sl-SI"/>
        </w:rPr>
        <w:t>Zveza združenj borcev za vrednote NOB Slovenije</w:t>
      </w:r>
    </w:p>
    <w:p w:rsidR="003A55EA" w:rsidRDefault="005D3647" w:rsidP="003A55EA">
      <w:pPr>
        <w:pStyle w:val="podpisi"/>
        <w:jc w:val="both"/>
        <w:rPr>
          <w:lang w:val="sl-SI"/>
        </w:rPr>
      </w:pPr>
      <w:hyperlink r:id="rId13" w:history="1">
        <w:r w:rsidR="003A55EA" w:rsidRPr="00F42852">
          <w:rPr>
            <w:rStyle w:val="Hiperpovezava"/>
            <w:lang w:val="sl-SI"/>
          </w:rPr>
          <w:t>zzbnob@siol.net</w:t>
        </w:r>
      </w:hyperlink>
    </w:p>
    <w:p w:rsidR="003A55EA" w:rsidRPr="003A55EA" w:rsidRDefault="003A55EA" w:rsidP="003A55EA">
      <w:pPr>
        <w:pStyle w:val="podpisi"/>
        <w:jc w:val="both"/>
        <w:rPr>
          <w:lang w:val="sl-SI"/>
        </w:rPr>
      </w:pPr>
      <w:r w:rsidRPr="003A55EA">
        <w:rPr>
          <w:lang w:val="sl-SI"/>
        </w:rPr>
        <w:t>Zveza veteranov vojne za Slovenijo</w:t>
      </w:r>
    </w:p>
    <w:p w:rsidR="003A55EA" w:rsidRDefault="005D3647" w:rsidP="003A55EA">
      <w:pPr>
        <w:pStyle w:val="podpisi"/>
        <w:jc w:val="both"/>
        <w:rPr>
          <w:lang w:val="sl-SI"/>
        </w:rPr>
      </w:pPr>
      <w:hyperlink r:id="rId14" w:history="1">
        <w:r w:rsidR="003A55EA" w:rsidRPr="00F42852">
          <w:rPr>
            <w:rStyle w:val="Hiperpovezava"/>
            <w:lang w:val="sl-SI"/>
          </w:rPr>
          <w:t>zveza@zvvs.si</w:t>
        </w:r>
      </w:hyperlink>
    </w:p>
    <w:p w:rsidR="003A55EA" w:rsidRPr="003A55EA" w:rsidRDefault="003A55EA" w:rsidP="003A55EA">
      <w:pPr>
        <w:pStyle w:val="podpisi"/>
        <w:jc w:val="both"/>
        <w:rPr>
          <w:lang w:val="sl-SI"/>
        </w:rPr>
      </w:pPr>
      <w:r w:rsidRPr="003A55EA">
        <w:rPr>
          <w:lang w:val="sl-SI"/>
        </w:rPr>
        <w:t xml:space="preserve">Zveza policijskih veteranskih društev Sever </w:t>
      </w:r>
    </w:p>
    <w:p w:rsidR="003A55EA" w:rsidRDefault="005D3647" w:rsidP="003A55EA">
      <w:pPr>
        <w:pStyle w:val="podpisi"/>
        <w:jc w:val="both"/>
        <w:rPr>
          <w:lang w:val="sl-SI"/>
        </w:rPr>
      </w:pPr>
      <w:hyperlink r:id="rId15" w:history="1">
        <w:r w:rsidR="003A55EA" w:rsidRPr="00F42852">
          <w:rPr>
            <w:rStyle w:val="Hiperpovezava"/>
            <w:lang w:val="sl-SI"/>
          </w:rPr>
          <w:t>info@zdruzenje-sever.si</w:t>
        </w:r>
      </w:hyperlink>
    </w:p>
    <w:p w:rsidR="003A55EA" w:rsidRPr="003A55EA" w:rsidRDefault="003A55EA" w:rsidP="003A55EA">
      <w:pPr>
        <w:pStyle w:val="podpisi"/>
        <w:jc w:val="both"/>
        <w:rPr>
          <w:lang w:val="sl-SI"/>
        </w:rPr>
      </w:pPr>
      <w:r w:rsidRPr="003A55EA">
        <w:rPr>
          <w:lang w:val="sl-SI"/>
        </w:rPr>
        <w:t xml:space="preserve">Zveza društev in klubov </w:t>
      </w:r>
      <w:proofErr w:type="spellStart"/>
      <w:r w:rsidRPr="003A55EA">
        <w:rPr>
          <w:lang w:val="sl-SI"/>
        </w:rPr>
        <w:t>MORiS</w:t>
      </w:r>
      <w:proofErr w:type="spellEnd"/>
    </w:p>
    <w:p w:rsidR="003A55EA" w:rsidRDefault="005D3647" w:rsidP="003A55EA">
      <w:pPr>
        <w:pStyle w:val="podpisi"/>
        <w:jc w:val="both"/>
        <w:rPr>
          <w:lang w:val="sl-SI"/>
        </w:rPr>
      </w:pPr>
      <w:hyperlink r:id="rId16" w:history="1">
        <w:r w:rsidR="003A55EA" w:rsidRPr="00F42852">
          <w:rPr>
            <w:rStyle w:val="Hiperpovezava"/>
            <w:lang w:val="sl-SI"/>
          </w:rPr>
          <w:t>vitoivanc.moris@gmail.com</w:t>
        </w:r>
      </w:hyperlink>
    </w:p>
    <w:p w:rsidR="003A55EA" w:rsidRDefault="003A55EA" w:rsidP="003A55EA">
      <w:pPr>
        <w:pStyle w:val="podpisi"/>
        <w:jc w:val="both"/>
        <w:rPr>
          <w:lang w:val="sl-SI"/>
        </w:rPr>
      </w:pPr>
      <w:r w:rsidRPr="003A55EA">
        <w:rPr>
          <w:lang w:val="sl-SI"/>
        </w:rPr>
        <w:t>Združenje za vrednote slovenske osamosvojitve</w:t>
      </w:r>
    </w:p>
    <w:p w:rsidR="000E50B6" w:rsidRDefault="005D3647" w:rsidP="003A55EA">
      <w:pPr>
        <w:pStyle w:val="podpisi"/>
        <w:jc w:val="both"/>
        <w:rPr>
          <w:lang w:val="sl-SI"/>
        </w:rPr>
      </w:pPr>
      <w:hyperlink r:id="rId17" w:history="1">
        <w:r w:rsidR="000E50B6" w:rsidRPr="00D43848">
          <w:rPr>
            <w:rStyle w:val="Hiperpovezava"/>
            <w:lang w:val="sl-SI"/>
          </w:rPr>
          <w:t>info</w:t>
        </w:r>
        <w:r w:rsidR="000E50B6" w:rsidRPr="00D43848">
          <w:rPr>
            <w:rStyle w:val="Hiperpovezava"/>
            <w:rFonts w:cs="Arial"/>
            <w:lang w:val="sl-SI"/>
          </w:rPr>
          <w:t>@</w:t>
        </w:r>
        <w:r w:rsidR="000E50B6" w:rsidRPr="00D43848">
          <w:rPr>
            <w:rStyle w:val="Hiperpovezava"/>
            <w:lang w:val="sl-SI"/>
          </w:rPr>
          <w:t>vso.si</w:t>
        </w:r>
      </w:hyperlink>
    </w:p>
    <w:p w:rsidR="000E50B6" w:rsidRDefault="000E50B6" w:rsidP="003A55EA">
      <w:pPr>
        <w:pStyle w:val="podpisi"/>
        <w:jc w:val="both"/>
        <w:rPr>
          <w:lang w:val="sl-SI"/>
        </w:rPr>
      </w:pPr>
    </w:p>
    <w:p w:rsidR="00910F24" w:rsidRDefault="00910F24" w:rsidP="00910F24">
      <w:r w:rsidRPr="00AD1171">
        <w:rPr>
          <w:b/>
        </w:rPr>
        <w:t>Triglav, Zdravstvena zavarovalnica, d.d</w:t>
      </w:r>
      <w:r>
        <w:t xml:space="preserve">. </w:t>
      </w:r>
      <w:r w:rsidRPr="00AD1171">
        <w:t xml:space="preserve"> Pristaniška ulica 10, 6000 Koper</w:t>
      </w:r>
    </w:p>
    <w:p w:rsidR="00910F24" w:rsidRDefault="00910F24" w:rsidP="00910F24">
      <w:pPr>
        <w:pStyle w:val="podpisi"/>
        <w:rPr>
          <w:lang w:val="sl-SI"/>
        </w:rPr>
      </w:pPr>
      <w:hyperlink r:id="rId18" w:history="1">
        <w:r w:rsidRPr="00F42852">
          <w:rPr>
            <w:rStyle w:val="Hiperpovezava"/>
            <w:lang w:val="sl-SI"/>
          </w:rPr>
          <w:t>sebastjan.svab</w:t>
        </w:r>
        <w:r w:rsidRPr="00F42852">
          <w:rPr>
            <w:rStyle w:val="Hiperpovezava"/>
            <w:rFonts w:cs="Arial"/>
            <w:lang w:val="sl-SI"/>
          </w:rPr>
          <w:t>@</w:t>
        </w:r>
        <w:r w:rsidRPr="00F42852">
          <w:rPr>
            <w:rStyle w:val="Hiperpovezava"/>
            <w:lang w:val="sl-SI"/>
          </w:rPr>
          <w:t>zdravstvena.net</w:t>
        </w:r>
      </w:hyperlink>
    </w:p>
    <w:p w:rsidR="00910F24" w:rsidRDefault="00910F24" w:rsidP="00910F24">
      <w:pPr>
        <w:rPr>
          <w:b/>
        </w:rPr>
      </w:pPr>
    </w:p>
    <w:p w:rsidR="00910F24" w:rsidRPr="00AD1171" w:rsidRDefault="00910F24" w:rsidP="00910F24">
      <w:pPr>
        <w:rPr>
          <w:b/>
        </w:rPr>
      </w:pPr>
      <w:r w:rsidRPr="00AD1171">
        <w:rPr>
          <w:b/>
        </w:rPr>
        <w:t>Vzajemna, d.v.z.</w:t>
      </w:r>
    </w:p>
    <w:p w:rsidR="00910F24" w:rsidRDefault="00910F24" w:rsidP="00910F24">
      <w:r>
        <w:t>Vošnjakova 2, 1000 Ljubljana</w:t>
      </w:r>
    </w:p>
    <w:p w:rsidR="00910F24" w:rsidRDefault="00910F24" w:rsidP="00910F24">
      <w:pPr>
        <w:pStyle w:val="podpisi"/>
        <w:rPr>
          <w:lang w:val="sl-SI"/>
        </w:rPr>
      </w:pPr>
      <w:hyperlink r:id="rId19" w:history="1">
        <w:r w:rsidRPr="00F42852">
          <w:rPr>
            <w:rStyle w:val="Hiperpovezava"/>
            <w:lang w:val="sl-SI"/>
          </w:rPr>
          <w:t>katarina.jevsnik</w:t>
        </w:r>
        <w:r w:rsidRPr="00F42852">
          <w:rPr>
            <w:rStyle w:val="Hiperpovezava"/>
            <w:rFonts w:cs="Arial"/>
            <w:lang w:val="sl-SI"/>
          </w:rPr>
          <w:t>@</w:t>
        </w:r>
        <w:r w:rsidRPr="00F42852">
          <w:rPr>
            <w:rStyle w:val="Hiperpovezava"/>
            <w:lang w:val="sl-SI"/>
          </w:rPr>
          <w:t>vzajemna.si</w:t>
        </w:r>
      </w:hyperlink>
    </w:p>
    <w:p w:rsidR="00910F24" w:rsidRDefault="00910F24" w:rsidP="00910F24">
      <w:pPr>
        <w:rPr>
          <w:b/>
        </w:rPr>
      </w:pPr>
    </w:p>
    <w:p w:rsidR="00910F24" w:rsidRDefault="00910F24" w:rsidP="00910F24">
      <w:pPr>
        <w:rPr>
          <w:b/>
        </w:rPr>
      </w:pPr>
      <w:r w:rsidRPr="003A796D">
        <w:rPr>
          <w:b/>
        </w:rPr>
        <w:t xml:space="preserve">Adriatic </w:t>
      </w:r>
      <w:proofErr w:type="spellStart"/>
      <w:r w:rsidRPr="003A796D">
        <w:rPr>
          <w:b/>
        </w:rPr>
        <w:t>Slovenica</w:t>
      </w:r>
      <w:proofErr w:type="spellEnd"/>
      <w:r w:rsidRPr="003A796D">
        <w:rPr>
          <w:b/>
        </w:rPr>
        <w:t xml:space="preserve"> d.d.</w:t>
      </w:r>
    </w:p>
    <w:p w:rsidR="00910F24" w:rsidRDefault="00910F24" w:rsidP="00910F24">
      <w:r>
        <w:t>Zdravstvena zavarovanja</w:t>
      </w:r>
    </w:p>
    <w:p w:rsidR="00910F24" w:rsidRPr="003E1C74" w:rsidRDefault="00910F24" w:rsidP="00910F24">
      <w:r>
        <w:t>Ljubljanska cesta 3a, 6503 Koper</w:t>
      </w:r>
    </w:p>
    <w:p w:rsidR="00910F24" w:rsidRDefault="00910F24" w:rsidP="00910F24">
      <w:pPr>
        <w:pStyle w:val="podpisi"/>
        <w:rPr>
          <w:lang w:val="sl-SI"/>
        </w:rPr>
      </w:pPr>
      <w:hyperlink r:id="rId20" w:history="1">
        <w:r w:rsidRPr="00F42852">
          <w:rPr>
            <w:rStyle w:val="Hiperpovezava"/>
            <w:lang w:val="sl-SI"/>
          </w:rPr>
          <w:t>erika.markezic</w:t>
        </w:r>
        <w:r w:rsidRPr="00F42852">
          <w:rPr>
            <w:rStyle w:val="Hiperpovezava"/>
            <w:rFonts w:cs="Arial"/>
            <w:lang w:val="sl-SI"/>
          </w:rPr>
          <w:t>@</w:t>
        </w:r>
        <w:r w:rsidRPr="00F42852">
          <w:rPr>
            <w:rStyle w:val="Hiperpovezava"/>
            <w:lang w:val="sl-SI"/>
          </w:rPr>
          <w:t>adriatic.si</w:t>
        </w:r>
      </w:hyperlink>
    </w:p>
    <w:p w:rsidR="00910F24" w:rsidRPr="003A55EA" w:rsidRDefault="00910F24" w:rsidP="00910F24">
      <w:pPr>
        <w:pStyle w:val="podpisi"/>
        <w:jc w:val="both"/>
        <w:rPr>
          <w:lang w:val="sl-SI"/>
        </w:rPr>
      </w:pPr>
    </w:p>
    <w:sectPr w:rsidR="00910F24" w:rsidRPr="003A55EA" w:rsidSect="00F07333">
      <w:headerReference w:type="default" r:id="rId21"/>
      <w:headerReference w:type="first" r:id="rId22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4E" w:rsidRDefault="00785C4E">
      <w:r>
        <w:separator/>
      </w:r>
    </w:p>
  </w:endnote>
  <w:endnote w:type="continuationSeparator" w:id="0">
    <w:p w:rsidR="00785C4E" w:rsidRDefault="0078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4E" w:rsidRDefault="00785C4E">
      <w:r>
        <w:separator/>
      </w:r>
    </w:p>
  </w:footnote>
  <w:footnote w:type="continuationSeparator" w:id="0">
    <w:p w:rsidR="00785C4E" w:rsidRDefault="0078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64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5D3647">
            <w:rPr>
              <w:noProof/>
              <w:lang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7" type="#_x0000_t32" style="position:absolute;margin-left:2.35pt;margin-top:283.5pt;width:17pt;height:0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<w10:wrap anchory="page"/>
              </v:shape>
            </w:pict>
          </w:r>
        </w:p>
      </w:tc>
    </w:tr>
  </w:tbl>
  <w:p w:rsidR="005D012A" w:rsidRDefault="001D188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71240" cy="1453515"/>
          <wp:effectExtent l="19050" t="0" r="0" b="0"/>
          <wp:wrapNone/>
          <wp:docPr id="23" name="Slika 23" descr="MDDSZ_Direkt_za_invalide_VV_Ž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DDSZ_Direkt_za_invalide_VV_ŽV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240" cy="145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70A6" w:rsidRPr="008F3500" w:rsidRDefault="003F655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 28</w:t>
    </w:r>
    <w:r w:rsidR="00A770A6" w:rsidRPr="008F3500">
      <w:rPr>
        <w:rFonts w:cs="Arial"/>
        <w:sz w:val="16"/>
      </w:rPr>
      <w:t xml:space="preserve">, </w:t>
    </w:r>
    <w:r w:rsidR="00F07333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07333">
      <w:rPr>
        <w:rFonts w:cs="Arial"/>
        <w:sz w:val="16"/>
      </w:rPr>
      <w:t>01 369 75 38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07333">
      <w:rPr>
        <w:rFonts w:cs="Arial"/>
        <w:sz w:val="16"/>
      </w:rPr>
      <w:t>01 369 75 64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07333">
      <w:rPr>
        <w:rFonts w:cs="Arial"/>
        <w:sz w:val="16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07333">
      <w:rPr>
        <w:rFonts w:cs="Arial"/>
        <w:sz w:val="16"/>
      </w:rPr>
      <w:t>www.mddsz.gov.si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789"/>
    <w:multiLevelType w:val="hybridMultilevel"/>
    <w:tmpl w:val="6D26BE2E"/>
    <w:lvl w:ilvl="0" w:tplc="AE00C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150E0"/>
    <w:multiLevelType w:val="hybridMultilevel"/>
    <w:tmpl w:val="C4C2BBEE"/>
    <w:lvl w:ilvl="0" w:tplc="FCF6E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D5B53"/>
    <w:multiLevelType w:val="hybridMultilevel"/>
    <w:tmpl w:val="E5B2A212"/>
    <w:lvl w:ilvl="0" w:tplc="519EB2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71AE7"/>
    <w:multiLevelType w:val="hybridMultilevel"/>
    <w:tmpl w:val="8CDC7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9218">
      <o:colormru v:ext="edit" colors="#428299,#529dba"/>
    </o:shapedefaults>
    <o:shapelayout v:ext="edit">
      <o:idmap v:ext="edit" data="4"/>
      <o:rules v:ext="edit">
        <o:r id="V:Rule2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06F35"/>
    <w:rsid w:val="000072E9"/>
    <w:rsid w:val="000074A3"/>
    <w:rsid w:val="00007D32"/>
    <w:rsid w:val="00010E34"/>
    <w:rsid w:val="00021C5F"/>
    <w:rsid w:val="00023A88"/>
    <w:rsid w:val="000328B7"/>
    <w:rsid w:val="00036AA9"/>
    <w:rsid w:val="00037041"/>
    <w:rsid w:val="00054A99"/>
    <w:rsid w:val="00063C0F"/>
    <w:rsid w:val="00067FC5"/>
    <w:rsid w:val="000723E7"/>
    <w:rsid w:val="00072E72"/>
    <w:rsid w:val="00074D44"/>
    <w:rsid w:val="00077AD0"/>
    <w:rsid w:val="000A3894"/>
    <w:rsid w:val="000A7238"/>
    <w:rsid w:val="000B2802"/>
    <w:rsid w:val="000B42C6"/>
    <w:rsid w:val="000C0631"/>
    <w:rsid w:val="000C580A"/>
    <w:rsid w:val="000C5974"/>
    <w:rsid w:val="000D4813"/>
    <w:rsid w:val="000D5465"/>
    <w:rsid w:val="000E50B6"/>
    <w:rsid w:val="000F1AEB"/>
    <w:rsid w:val="00107E30"/>
    <w:rsid w:val="00120771"/>
    <w:rsid w:val="00126526"/>
    <w:rsid w:val="001357B2"/>
    <w:rsid w:val="001423BC"/>
    <w:rsid w:val="00142667"/>
    <w:rsid w:val="001466AF"/>
    <w:rsid w:val="001504EF"/>
    <w:rsid w:val="001543AD"/>
    <w:rsid w:val="0017478F"/>
    <w:rsid w:val="00175155"/>
    <w:rsid w:val="0019285E"/>
    <w:rsid w:val="001A55B2"/>
    <w:rsid w:val="001B3894"/>
    <w:rsid w:val="001C3A10"/>
    <w:rsid w:val="001C5067"/>
    <w:rsid w:val="001C5566"/>
    <w:rsid w:val="001C7541"/>
    <w:rsid w:val="001D06C6"/>
    <w:rsid w:val="001D0E4D"/>
    <w:rsid w:val="001D1884"/>
    <w:rsid w:val="001D5F65"/>
    <w:rsid w:val="001E2126"/>
    <w:rsid w:val="001F4F1F"/>
    <w:rsid w:val="002027B1"/>
    <w:rsid w:val="00202A77"/>
    <w:rsid w:val="002128BE"/>
    <w:rsid w:val="00224E84"/>
    <w:rsid w:val="002250A3"/>
    <w:rsid w:val="00232925"/>
    <w:rsid w:val="00234ABE"/>
    <w:rsid w:val="00261454"/>
    <w:rsid w:val="00262961"/>
    <w:rsid w:val="0026593C"/>
    <w:rsid w:val="002711EF"/>
    <w:rsid w:val="00271CE5"/>
    <w:rsid w:val="00273A47"/>
    <w:rsid w:val="0027641D"/>
    <w:rsid w:val="002764CA"/>
    <w:rsid w:val="00282020"/>
    <w:rsid w:val="00282D10"/>
    <w:rsid w:val="002912D2"/>
    <w:rsid w:val="00296B21"/>
    <w:rsid w:val="002A2B69"/>
    <w:rsid w:val="002A7FC0"/>
    <w:rsid w:val="002B6933"/>
    <w:rsid w:val="002C3AF0"/>
    <w:rsid w:val="002C6E6C"/>
    <w:rsid w:val="002E2E9F"/>
    <w:rsid w:val="002E7ED0"/>
    <w:rsid w:val="002F588F"/>
    <w:rsid w:val="002F69B5"/>
    <w:rsid w:val="003009E5"/>
    <w:rsid w:val="00306BE8"/>
    <w:rsid w:val="00310E11"/>
    <w:rsid w:val="00313A70"/>
    <w:rsid w:val="00320AE2"/>
    <w:rsid w:val="00342102"/>
    <w:rsid w:val="003465A5"/>
    <w:rsid w:val="0035620F"/>
    <w:rsid w:val="00357D09"/>
    <w:rsid w:val="003636BF"/>
    <w:rsid w:val="00370905"/>
    <w:rsid w:val="00371442"/>
    <w:rsid w:val="003845B4"/>
    <w:rsid w:val="00387B1A"/>
    <w:rsid w:val="0039547C"/>
    <w:rsid w:val="003A0DC1"/>
    <w:rsid w:val="003A4A80"/>
    <w:rsid w:val="003A55EA"/>
    <w:rsid w:val="003B4621"/>
    <w:rsid w:val="003B68F6"/>
    <w:rsid w:val="003C5EE5"/>
    <w:rsid w:val="003D3A5D"/>
    <w:rsid w:val="003D5447"/>
    <w:rsid w:val="003E17ED"/>
    <w:rsid w:val="003E1C74"/>
    <w:rsid w:val="003F5305"/>
    <w:rsid w:val="003F6558"/>
    <w:rsid w:val="0040268F"/>
    <w:rsid w:val="00407C7F"/>
    <w:rsid w:val="00413808"/>
    <w:rsid w:val="004175F5"/>
    <w:rsid w:val="00422475"/>
    <w:rsid w:val="0043344A"/>
    <w:rsid w:val="004342CD"/>
    <w:rsid w:val="00434D14"/>
    <w:rsid w:val="00440A2E"/>
    <w:rsid w:val="00457E4E"/>
    <w:rsid w:val="00462EE9"/>
    <w:rsid w:val="004657EE"/>
    <w:rsid w:val="004662D5"/>
    <w:rsid w:val="00491E64"/>
    <w:rsid w:val="004A72CF"/>
    <w:rsid w:val="004B079A"/>
    <w:rsid w:val="004B43EE"/>
    <w:rsid w:val="004C3F3B"/>
    <w:rsid w:val="004D7837"/>
    <w:rsid w:val="004E0DF7"/>
    <w:rsid w:val="004E30D7"/>
    <w:rsid w:val="004E47F8"/>
    <w:rsid w:val="004F1D7D"/>
    <w:rsid w:val="004F35BC"/>
    <w:rsid w:val="00507D61"/>
    <w:rsid w:val="00512C95"/>
    <w:rsid w:val="00513F5C"/>
    <w:rsid w:val="005145BE"/>
    <w:rsid w:val="00517112"/>
    <w:rsid w:val="00526246"/>
    <w:rsid w:val="005340DE"/>
    <w:rsid w:val="00537205"/>
    <w:rsid w:val="005375CF"/>
    <w:rsid w:val="0054598B"/>
    <w:rsid w:val="0055443A"/>
    <w:rsid w:val="00556972"/>
    <w:rsid w:val="00557907"/>
    <w:rsid w:val="005628F3"/>
    <w:rsid w:val="00562DF5"/>
    <w:rsid w:val="00567106"/>
    <w:rsid w:val="00573EC4"/>
    <w:rsid w:val="005755AD"/>
    <w:rsid w:val="00587DEA"/>
    <w:rsid w:val="00596D1E"/>
    <w:rsid w:val="005A2508"/>
    <w:rsid w:val="005A5201"/>
    <w:rsid w:val="005B4108"/>
    <w:rsid w:val="005C14A9"/>
    <w:rsid w:val="005C21AA"/>
    <w:rsid w:val="005C3708"/>
    <w:rsid w:val="005C482A"/>
    <w:rsid w:val="005D012A"/>
    <w:rsid w:val="005D3647"/>
    <w:rsid w:val="005D5AE3"/>
    <w:rsid w:val="005D6564"/>
    <w:rsid w:val="005E1D3C"/>
    <w:rsid w:val="005E300E"/>
    <w:rsid w:val="005E5971"/>
    <w:rsid w:val="005F25B9"/>
    <w:rsid w:val="005F2856"/>
    <w:rsid w:val="005F7CF2"/>
    <w:rsid w:val="006106FA"/>
    <w:rsid w:val="00625AE6"/>
    <w:rsid w:val="00632253"/>
    <w:rsid w:val="00642714"/>
    <w:rsid w:val="00643418"/>
    <w:rsid w:val="006455CE"/>
    <w:rsid w:val="00655841"/>
    <w:rsid w:val="0066054D"/>
    <w:rsid w:val="00661092"/>
    <w:rsid w:val="0066136F"/>
    <w:rsid w:val="0066526E"/>
    <w:rsid w:val="006662ED"/>
    <w:rsid w:val="00667101"/>
    <w:rsid w:val="00683FA9"/>
    <w:rsid w:val="006932C8"/>
    <w:rsid w:val="00695C6A"/>
    <w:rsid w:val="006B1285"/>
    <w:rsid w:val="006B1726"/>
    <w:rsid w:val="006C1EA9"/>
    <w:rsid w:val="006D2D89"/>
    <w:rsid w:val="006D384D"/>
    <w:rsid w:val="006F24F9"/>
    <w:rsid w:val="00707212"/>
    <w:rsid w:val="00707A56"/>
    <w:rsid w:val="0071285D"/>
    <w:rsid w:val="00714C3A"/>
    <w:rsid w:val="00724E14"/>
    <w:rsid w:val="00726790"/>
    <w:rsid w:val="00733017"/>
    <w:rsid w:val="00737F61"/>
    <w:rsid w:val="00741D10"/>
    <w:rsid w:val="007431B4"/>
    <w:rsid w:val="00756139"/>
    <w:rsid w:val="00766766"/>
    <w:rsid w:val="00776F11"/>
    <w:rsid w:val="00782CFB"/>
    <w:rsid w:val="00783310"/>
    <w:rsid w:val="00785C4E"/>
    <w:rsid w:val="00786D15"/>
    <w:rsid w:val="00790709"/>
    <w:rsid w:val="0079567B"/>
    <w:rsid w:val="007A0AC9"/>
    <w:rsid w:val="007A2A51"/>
    <w:rsid w:val="007A4A6D"/>
    <w:rsid w:val="007B0598"/>
    <w:rsid w:val="007B2FC5"/>
    <w:rsid w:val="007C61EB"/>
    <w:rsid w:val="007C6D00"/>
    <w:rsid w:val="007D1BCF"/>
    <w:rsid w:val="007D75CF"/>
    <w:rsid w:val="007E0440"/>
    <w:rsid w:val="007E6BA0"/>
    <w:rsid w:val="007E6DC5"/>
    <w:rsid w:val="007F0776"/>
    <w:rsid w:val="00800F85"/>
    <w:rsid w:val="0080121A"/>
    <w:rsid w:val="008021CE"/>
    <w:rsid w:val="00804685"/>
    <w:rsid w:val="00806F35"/>
    <w:rsid w:val="00810679"/>
    <w:rsid w:val="00817961"/>
    <w:rsid w:val="00827A81"/>
    <w:rsid w:val="00835E32"/>
    <w:rsid w:val="00836060"/>
    <w:rsid w:val="008425DB"/>
    <w:rsid w:val="0085301C"/>
    <w:rsid w:val="0086297C"/>
    <w:rsid w:val="008748F4"/>
    <w:rsid w:val="008766A1"/>
    <w:rsid w:val="0088043C"/>
    <w:rsid w:val="00884889"/>
    <w:rsid w:val="008906C9"/>
    <w:rsid w:val="008A4A66"/>
    <w:rsid w:val="008C5738"/>
    <w:rsid w:val="008D04F0"/>
    <w:rsid w:val="008E4E53"/>
    <w:rsid w:val="008F2FCA"/>
    <w:rsid w:val="008F3500"/>
    <w:rsid w:val="008F46FA"/>
    <w:rsid w:val="00902803"/>
    <w:rsid w:val="0090644B"/>
    <w:rsid w:val="009108A7"/>
    <w:rsid w:val="00910F24"/>
    <w:rsid w:val="009158A7"/>
    <w:rsid w:val="00917655"/>
    <w:rsid w:val="00924E3C"/>
    <w:rsid w:val="009345AD"/>
    <w:rsid w:val="00934CD5"/>
    <w:rsid w:val="00940D9D"/>
    <w:rsid w:val="0094245F"/>
    <w:rsid w:val="0095674F"/>
    <w:rsid w:val="0095697A"/>
    <w:rsid w:val="009612BB"/>
    <w:rsid w:val="00964377"/>
    <w:rsid w:val="0096594C"/>
    <w:rsid w:val="00965B20"/>
    <w:rsid w:val="00977B39"/>
    <w:rsid w:val="00977C0B"/>
    <w:rsid w:val="009B02D0"/>
    <w:rsid w:val="009B6C18"/>
    <w:rsid w:val="009C652A"/>
    <w:rsid w:val="009C740A"/>
    <w:rsid w:val="009E6788"/>
    <w:rsid w:val="00A00D46"/>
    <w:rsid w:val="00A0244E"/>
    <w:rsid w:val="00A05995"/>
    <w:rsid w:val="00A125C5"/>
    <w:rsid w:val="00A1773A"/>
    <w:rsid w:val="00A205D5"/>
    <w:rsid w:val="00A2451C"/>
    <w:rsid w:val="00A32C6A"/>
    <w:rsid w:val="00A44ACF"/>
    <w:rsid w:val="00A46115"/>
    <w:rsid w:val="00A47AF2"/>
    <w:rsid w:val="00A57AA8"/>
    <w:rsid w:val="00A57C03"/>
    <w:rsid w:val="00A654BB"/>
    <w:rsid w:val="00A65EE7"/>
    <w:rsid w:val="00A70133"/>
    <w:rsid w:val="00A70997"/>
    <w:rsid w:val="00A770A6"/>
    <w:rsid w:val="00A813B1"/>
    <w:rsid w:val="00A958FE"/>
    <w:rsid w:val="00A95A19"/>
    <w:rsid w:val="00A96824"/>
    <w:rsid w:val="00AA5647"/>
    <w:rsid w:val="00AB17FE"/>
    <w:rsid w:val="00AB2E9D"/>
    <w:rsid w:val="00AB36C4"/>
    <w:rsid w:val="00AB5AA9"/>
    <w:rsid w:val="00AB5B10"/>
    <w:rsid w:val="00AC32B2"/>
    <w:rsid w:val="00AC3CD8"/>
    <w:rsid w:val="00AC6F94"/>
    <w:rsid w:val="00AD0AE7"/>
    <w:rsid w:val="00AD5ADD"/>
    <w:rsid w:val="00AF7C86"/>
    <w:rsid w:val="00B06ED4"/>
    <w:rsid w:val="00B06F47"/>
    <w:rsid w:val="00B17141"/>
    <w:rsid w:val="00B31575"/>
    <w:rsid w:val="00B42F2E"/>
    <w:rsid w:val="00B52681"/>
    <w:rsid w:val="00B52988"/>
    <w:rsid w:val="00B53DCD"/>
    <w:rsid w:val="00B55905"/>
    <w:rsid w:val="00B55CDA"/>
    <w:rsid w:val="00B623C9"/>
    <w:rsid w:val="00B63A20"/>
    <w:rsid w:val="00B649F2"/>
    <w:rsid w:val="00B711CA"/>
    <w:rsid w:val="00B770E4"/>
    <w:rsid w:val="00B81230"/>
    <w:rsid w:val="00B8547D"/>
    <w:rsid w:val="00B932D6"/>
    <w:rsid w:val="00BB13F7"/>
    <w:rsid w:val="00BB66CD"/>
    <w:rsid w:val="00BC3D59"/>
    <w:rsid w:val="00BC6C0F"/>
    <w:rsid w:val="00BD0377"/>
    <w:rsid w:val="00BE6EEA"/>
    <w:rsid w:val="00BF139E"/>
    <w:rsid w:val="00BF6461"/>
    <w:rsid w:val="00C00493"/>
    <w:rsid w:val="00C11D39"/>
    <w:rsid w:val="00C12D67"/>
    <w:rsid w:val="00C14B40"/>
    <w:rsid w:val="00C250D5"/>
    <w:rsid w:val="00C329E5"/>
    <w:rsid w:val="00C35666"/>
    <w:rsid w:val="00C40F41"/>
    <w:rsid w:val="00C41C33"/>
    <w:rsid w:val="00C473A6"/>
    <w:rsid w:val="00C5289A"/>
    <w:rsid w:val="00C72287"/>
    <w:rsid w:val="00C851DE"/>
    <w:rsid w:val="00C853A0"/>
    <w:rsid w:val="00C92898"/>
    <w:rsid w:val="00CA4340"/>
    <w:rsid w:val="00CC32F7"/>
    <w:rsid w:val="00CC7040"/>
    <w:rsid w:val="00CD106D"/>
    <w:rsid w:val="00CE5238"/>
    <w:rsid w:val="00CE7514"/>
    <w:rsid w:val="00CF2206"/>
    <w:rsid w:val="00CF427D"/>
    <w:rsid w:val="00D04709"/>
    <w:rsid w:val="00D17914"/>
    <w:rsid w:val="00D2139F"/>
    <w:rsid w:val="00D248DE"/>
    <w:rsid w:val="00D31BEB"/>
    <w:rsid w:val="00D36544"/>
    <w:rsid w:val="00D430FA"/>
    <w:rsid w:val="00D738FD"/>
    <w:rsid w:val="00D8542D"/>
    <w:rsid w:val="00D85FAC"/>
    <w:rsid w:val="00D87BE2"/>
    <w:rsid w:val="00D92D68"/>
    <w:rsid w:val="00D974EA"/>
    <w:rsid w:val="00D97D91"/>
    <w:rsid w:val="00DA485D"/>
    <w:rsid w:val="00DA5AAB"/>
    <w:rsid w:val="00DB25C5"/>
    <w:rsid w:val="00DC2C8A"/>
    <w:rsid w:val="00DC5905"/>
    <w:rsid w:val="00DC6A71"/>
    <w:rsid w:val="00DD02D3"/>
    <w:rsid w:val="00DD06CA"/>
    <w:rsid w:val="00DD516F"/>
    <w:rsid w:val="00DD7DCA"/>
    <w:rsid w:val="00DE3667"/>
    <w:rsid w:val="00DE390C"/>
    <w:rsid w:val="00DE3B0A"/>
    <w:rsid w:val="00DE3F52"/>
    <w:rsid w:val="00DF3082"/>
    <w:rsid w:val="00DF4B12"/>
    <w:rsid w:val="00E0357D"/>
    <w:rsid w:val="00E1034B"/>
    <w:rsid w:val="00E17CF0"/>
    <w:rsid w:val="00E211F5"/>
    <w:rsid w:val="00E3084A"/>
    <w:rsid w:val="00E359A7"/>
    <w:rsid w:val="00E406FD"/>
    <w:rsid w:val="00E44C74"/>
    <w:rsid w:val="00E47D9B"/>
    <w:rsid w:val="00E540EF"/>
    <w:rsid w:val="00E56276"/>
    <w:rsid w:val="00E6322C"/>
    <w:rsid w:val="00E64081"/>
    <w:rsid w:val="00E64D5F"/>
    <w:rsid w:val="00E8018E"/>
    <w:rsid w:val="00E86D26"/>
    <w:rsid w:val="00E963B1"/>
    <w:rsid w:val="00EA05A8"/>
    <w:rsid w:val="00EA2A05"/>
    <w:rsid w:val="00EA467B"/>
    <w:rsid w:val="00EC0815"/>
    <w:rsid w:val="00EC3ED3"/>
    <w:rsid w:val="00EC457B"/>
    <w:rsid w:val="00EC538A"/>
    <w:rsid w:val="00ED1C3E"/>
    <w:rsid w:val="00ED6670"/>
    <w:rsid w:val="00EE122F"/>
    <w:rsid w:val="00EE70FC"/>
    <w:rsid w:val="00EF09A9"/>
    <w:rsid w:val="00EF2E25"/>
    <w:rsid w:val="00F022C0"/>
    <w:rsid w:val="00F07333"/>
    <w:rsid w:val="00F1669A"/>
    <w:rsid w:val="00F208BB"/>
    <w:rsid w:val="00F240BB"/>
    <w:rsid w:val="00F25252"/>
    <w:rsid w:val="00F33107"/>
    <w:rsid w:val="00F45825"/>
    <w:rsid w:val="00F458E8"/>
    <w:rsid w:val="00F5115E"/>
    <w:rsid w:val="00F53B15"/>
    <w:rsid w:val="00F57F5E"/>
    <w:rsid w:val="00F57FED"/>
    <w:rsid w:val="00F73EE9"/>
    <w:rsid w:val="00F9236C"/>
    <w:rsid w:val="00FA0EE7"/>
    <w:rsid w:val="00FA737E"/>
    <w:rsid w:val="00FB0F5D"/>
    <w:rsid w:val="00FB1E2B"/>
    <w:rsid w:val="00FB3C33"/>
    <w:rsid w:val="00FC1DBD"/>
    <w:rsid w:val="00FC7500"/>
    <w:rsid w:val="00FE21BE"/>
    <w:rsid w:val="00FF0A5C"/>
    <w:rsid w:val="00FF68BC"/>
    <w:rsid w:val="00FF699B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2764CA"/>
    <w:rPr>
      <w:rFonts w:ascii="Arial" w:hAnsi="Arial"/>
      <w:szCs w:val="24"/>
      <w:lang w:eastAsia="en-US"/>
    </w:rPr>
  </w:style>
  <w:style w:type="character" w:styleId="SledenaHiperpovezava">
    <w:name w:val="FollowedHyperlink"/>
    <w:basedOn w:val="Privzetapisavaodstavka"/>
    <w:rsid w:val="005C21AA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507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07D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blatnik@adriatic.si" TargetMode="External"/><Relationship Id="rId13" Type="http://schemas.openxmlformats.org/officeDocument/2006/relationships/hyperlink" Target="mailto:zzbnob@siol.net" TargetMode="External"/><Relationship Id="rId18" Type="http://schemas.openxmlformats.org/officeDocument/2006/relationships/hyperlink" Target="mailto:sebastjan.svab@zdravstvena.ne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rustvo.tigr@siol.net" TargetMode="External"/><Relationship Id="rId17" Type="http://schemas.openxmlformats.org/officeDocument/2006/relationships/hyperlink" Target="mailto:info@vso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toivanc.moris@gmail.com" TargetMode="External"/><Relationship Id="rId20" Type="http://schemas.openxmlformats.org/officeDocument/2006/relationships/hyperlink" Target="mailto:erika.markezic@adriatic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ezadgm@siol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zdruzenje-sever.s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comland.si" TargetMode="External"/><Relationship Id="rId19" Type="http://schemas.openxmlformats.org/officeDocument/2006/relationships/hyperlink" Target="mailto:katarina.jevsnik@vzajemn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u@gov.si" TargetMode="External"/><Relationship Id="rId14" Type="http://schemas.openxmlformats.org/officeDocument/2006/relationships/hyperlink" Target="mailto:zveza@zvvs.si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Direktorat%20za%20invalide%20vojne%20veterane%20in%20zrtve%20vojnega%20nasil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6F417-2C10-497B-B1F9-113D7C00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Direktorat za invalide vojne veterane in zrtve vojnega nasilja</Template>
  <TotalTime>4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mds58</dc:creator>
  <cp:lastModifiedBy>mds58</cp:lastModifiedBy>
  <cp:revision>4</cp:revision>
  <cp:lastPrinted>2016-10-13T09:53:00Z</cp:lastPrinted>
  <dcterms:created xsi:type="dcterms:W3CDTF">2016-10-18T09:19:00Z</dcterms:created>
  <dcterms:modified xsi:type="dcterms:W3CDTF">2016-10-18T09:22:00Z</dcterms:modified>
</cp:coreProperties>
</file>